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BA59" w14:textId="77777777" w:rsidR="00D64814" w:rsidRDefault="00D64814"/>
    <w:p w14:paraId="1487ADCB" w14:textId="05B364F0" w:rsidR="00D64814" w:rsidRPr="00B758B0" w:rsidRDefault="002D4F2E" w:rsidP="000F1E2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高雄市永芳</w:t>
      </w:r>
      <w:r w:rsidR="00516455" w:rsidRPr="00B758B0">
        <w:rPr>
          <w:rFonts w:ascii="標楷體" w:eastAsia="標楷體" w:hAnsi="標楷體"/>
        </w:rPr>
        <w:t>國民小學  1</w:t>
      </w:r>
      <w:r>
        <w:rPr>
          <w:rFonts w:ascii="標楷體" w:eastAsia="標楷體" w:hAnsi="標楷體" w:hint="eastAsia"/>
        </w:rPr>
        <w:t>1</w:t>
      </w:r>
      <w:r w:rsidR="000B2B76">
        <w:rPr>
          <w:rFonts w:ascii="標楷體" w:eastAsia="標楷體" w:hAnsi="標楷體" w:hint="eastAsia"/>
        </w:rPr>
        <w:t>3</w:t>
      </w:r>
      <w:r w:rsidR="00516455" w:rsidRPr="00B758B0">
        <w:rPr>
          <w:rFonts w:ascii="標楷體" w:eastAsia="標楷體" w:hAnsi="標楷體"/>
        </w:rPr>
        <w:t xml:space="preserve"> 學年度  一年級  新住民語文   馬來語 課程計畫 設計者：</w:t>
      </w:r>
      <w:r>
        <w:rPr>
          <w:rFonts w:ascii="標楷體" w:eastAsia="標楷體" w:hAnsi="標楷體"/>
        </w:rPr>
        <w:t xml:space="preserve">   新住民教學團隊</w:t>
      </w:r>
    </w:p>
    <w:p w14:paraId="342306D5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 xml:space="preserve"> </w:t>
      </w:r>
    </w:p>
    <w:p w14:paraId="3EC9FB29" w14:textId="77777777" w:rsidR="00D64814" w:rsidRPr="00AB4FB0" w:rsidRDefault="00516455" w:rsidP="00AB4FB0">
      <w:pPr>
        <w:pStyle w:val="a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color w:val="000000"/>
        </w:rPr>
      </w:pPr>
      <w:r w:rsidRPr="00AB4FB0">
        <w:rPr>
          <w:rFonts w:ascii="標楷體" w:eastAsia="標楷體" w:hAnsi="標楷體"/>
          <w:color w:val="000000"/>
        </w:rPr>
        <w:t>本課程每週學習節數（1 ）節，</w:t>
      </w:r>
      <w:r w:rsidRPr="00AB4FB0">
        <w:rPr>
          <w:rFonts w:ascii="標楷體" w:eastAsia="標楷體" w:hAnsi="標楷體"/>
        </w:rPr>
        <w:t>每</w:t>
      </w:r>
      <w:r w:rsidRPr="00AB4FB0">
        <w:rPr>
          <w:rFonts w:ascii="標楷體" w:eastAsia="標楷體" w:hAnsi="標楷體"/>
          <w:color w:val="000000"/>
        </w:rPr>
        <w:t>學期</w:t>
      </w:r>
      <w:r w:rsidRPr="00AB4FB0">
        <w:rPr>
          <w:rFonts w:ascii="標楷體" w:eastAsia="標楷體" w:hAnsi="標楷體"/>
        </w:rPr>
        <w:t>各</w:t>
      </w:r>
      <w:r w:rsidRPr="00AB4FB0">
        <w:rPr>
          <w:rFonts w:ascii="標楷體" w:eastAsia="標楷體" w:hAnsi="標楷體"/>
          <w:color w:val="000000"/>
        </w:rPr>
        <w:t>計﹙</w:t>
      </w:r>
      <w:r w:rsidRPr="00AB4FB0">
        <w:rPr>
          <w:rFonts w:ascii="標楷體" w:eastAsia="標楷體" w:hAnsi="標楷體"/>
        </w:rPr>
        <w:t>2</w:t>
      </w:r>
      <w:r w:rsidRPr="00AB4FB0">
        <w:rPr>
          <w:rFonts w:ascii="標楷體" w:eastAsia="標楷體" w:hAnsi="標楷體"/>
          <w:color w:val="000000"/>
        </w:rPr>
        <w:t xml:space="preserve">0﹚節。 </w:t>
      </w:r>
    </w:p>
    <w:p w14:paraId="65B52F4E" w14:textId="77777777" w:rsidR="00D64814" w:rsidRPr="000F1E24" w:rsidRDefault="00AB4FB0" w:rsidP="00AB4FB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0F1E24">
        <w:rPr>
          <w:rFonts w:ascii="標楷體" w:eastAsia="標楷體" w:hAnsi="標楷體"/>
          <w:color w:val="000000"/>
        </w:rPr>
        <w:t>本學</w:t>
      </w:r>
      <w:r w:rsidR="000F1E24" w:rsidRPr="000F1E24">
        <w:rPr>
          <w:rFonts w:ascii="標楷體" w:eastAsia="標楷體" w:hAnsi="標楷體"/>
          <w:color w:val="000000"/>
        </w:rPr>
        <w:t>期課</w:t>
      </w:r>
      <w:r w:rsidR="00516455" w:rsidRPr="000F1E24">
        <w:rPr>
          <w:rFonts w:ascii="標楷體" w:eastAsia="標楷體" w:hAnsi="標楷體"/>
          <w:color w:val="000000"/>
        </w:rPr>
        <w:t>程呼應新住民語文課綱第一學習階段核心素養及學習重點  表列如表1。</w:t>
      </w:r>
    </w:p>
    <w:p w14:paraId="72E4B440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>表1馬來語第一冊</w:t>
      </w:r>
      <w:r w:rsidR="000F1E24">
        <w:rPr>
          <w:rFonts w:ascii="標楷體" w:eastAsia="標楷體" w:hAnsi="標楷體"/>
        </w:rPr>
        <w:t>及</w:t>
      </w:r>
      <w:r w:rsidRPr="00B758B0">
        <w:rPr>
          <w:rFonts w:ascii="標楷體" w:eastAsia="標楷體" w:hAnsi="標楷體"/>
        </w:rPr>
        <w:t>第二冊核心素養及學習重點參考表。</w:t>
      </w:r>
    </w:p>
    <w:tbl>
      <w:tblPr>
        <w:tblStyle w:val="a5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562"/>
        <w:gridCol w:w="1971"/>
        <w:gridCol w:w="11712"/>
      </w:tblGrid>
      <w:tr w:rsidR="000D65AC" w:rsidRPr="00B758B0" w14:paraId="571D2333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4AE3F130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bookmarkStart w:id="0" w:name="_gjdgxs" w:colFirst="0" w:colLast="0"/>
            <w:bookmarkEnd w:id="0"/>
          </w:p>
          <w:p w14:paraId="25A894AF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核心</w:t>
            </w:r>
          </w:p>
          <w:p w14:paraId="4F5CB3AC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素養</w:t>
            </w:r>
          </w:p>
          <w:p w14:paraId="3265ACDF" w14:textId="77777777" w:rsidR="000D65AC" w:rsidRPr="00B758B0" w:rsidRDefault="000D65AC" w:rsidP="000D65AC">
            <w:pPr>
              <w:spacing w:line="400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01A5A342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4A74CFF3" w14:textId="77777777" w:rsidR="000D65AC" w:rsidRPr="00B758B0" w:rsidRDefault="000D65AC" w:rsidP="000D65AC">
            <w:pPr>
              <w:snapToGrid w:val="0"/>
              <w:spacing w:line="400" w:lineRule="atLeast"/>
              <w:rPr>
                <w:rFonts w:ascii="標楷體" w:eastAsia="標楷體" w:hAnsi="標楷體" w:cs="Times New Roman"/>
                <w:color w:val="000000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A1身心素質與自我精進</w:t>
            </w:r>
          </w:p>
          <w:p w14:paraId="7E5A8739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B1符號運用與溝通表達</w:t>
            </w:r>
          </w:p>
          <w:p w14:paraId="72029B3A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C1道德實踐與公民意識</w:t>
            </w:r>
          </w:p>
          <w:p w14:paraId="6909F448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C2-人際關係與團隊合作</w:t>
            </w:r>
          </w:p>
          <w:p w14:paraId="3DED63DE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 w:hint="eastAsia"/>
              </w:rPr>
              <w:t>C3多元文化與國際理解</w:t>
            </w:r>
          </w:p>
        </w:tc>
      </w:tr>
      <w:tr w:rsidR="000D65AC" w:rsidRPr="00B758B0" w14:paraId="5E7AE5E2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13DC366B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02206704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01CA426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課綱</w:t>
            </w:r>
          </w:p>
        </w:tc>
        <w:tc>
          <w:tcPr>
            <w:tcW w:w="11712" w:type="dxa"/>
            <w:shd w:val="clear" w:color="auto" w:fill="FFFFCC"/>
          </w:tcPr>
          <w:p w14:paraId="55D21947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新-E-A1 理解新住民語言與文化，並樂於學習新住民語文。</w:t>
            </w:r>
          </w:p>
          <w:p w14:paraId="7820909B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新-E-B1具備新住民語言基本的聽說讀寫能力，並能進行簡單的日常生活溝通。</w:t>
            </w:r>
          </w:p>
          <w:p w14:paraId="14588605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新-</w:t>
            </w:r>
            <w:r w:rsidRPr="00B758B0">
              <w:rPr>
                <w:rFonts w:ascii="標楷體" w:eastAsia="標楷體" w:hAnsi="標楷體" w:cs="Times New Roman"/>
              </w:rPr>
              <w:t>E-C1</w:t>
            </w:r>
            <w:r w:rsidRPr="00B758B0">
              <w:rPr>
                <w:rFonts w:ascii="標楷體" w:eastAsia="標楷體" w:hAnsi="標楷體" w:cs="Times New Roman"/>
                <w:color w:val="000000"/>
              </w:rPr>
              <w:t xml:space="preserve"> 認識新住民的生活規範，並培養對新住民議題的關注</w:t>
            </w:r>
          </w:p>
          <w:p w14:paraId="231A1D19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新-E-C2 樂於與不同文化背景的人建立友誼。</w:t>
            </w:r>
          </w:p>
          <w:p w14:paraId="3BDB1329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 w:hint="eastAsia"/>
              </w:rPr>
              <w:t>新-E-C3 認識新住民的文化特色，培養文化豐富性與國際視野。</w:t>
            </w:r>
          </w:p>
        </w:tc>
      </w:tr>
      <w:tr w:rsidR="000C296B" w:rsidRPr="00B758B0" w14:paraId="7C66CE30" w14:textId="77777777">
        <w:trPr>
          <w:trHeight w:val="20"/>
        </w:trPr>
        <w:tc>
          <w:tcPr>
            <w:tcW w:w="497" w:type="dxa"/>
            <w:vMerge w:val="restart"/>
          </w:tcPr>
          <w:p w14:paraId="2BD1EEB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FBF8D4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29B38A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7DA2FEB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86D39D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151B7EA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70963A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E41AB41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853BA6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F23AAF5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76625E27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36C3069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重</w:t>
            </w:r>
          </w:p>
          <w:p w14:paraId="72E18608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點</w:t>
            </w:r>
          </w:p>
        </w:tc>
        <w:tc>
          <w:tcPr>
            <w:tcW w:w="562" w:type="dxa"/>
            <w:vMerge w:val="restart"/>
          </w:tcPr>
          <w:p w14:paraId="50DFC84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4144BA7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9A70E0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68D2CE07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7A36E36B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表</w:t>
            </w:r>
          </w:p>
          <w:p w14:paraId="26BF69E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現</w:t>
            </w:r>
          </w:p>
        </w:tc>
        <w:tc>
          <w:tcPr>
            <w:tcW w:w="1971" w:type="dxa"/>
          </w:tcPr>
          <w:p w14:paraId="184E50EF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學習態度</w:t>
            </w:r>
          </w:p>
        </w:tc>
        <w:tc>
          <w:tcPr>
            <w:tcW w:w="11712" w:type="dxa"/>
          </w:tcPr>
          <w:p w14:paraId="0F839308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能樂於參與新住民語文學習活動。</w:t>
            </w:r>
          </w:p>
          <w:p w14:paraId="45AC41D8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能樂於和不同語文背景的同學交朋友。</w:t>
            </w:r>
          </w:p>
        </w:tc>
      </w:tr>
      <w:tr w:rsidR="000C296B" w:rsidRPr="00B758B0" w14:paraId="1AEBDD20" w14:textId="77777777">
        <w:trPr>
          <w:trHeight w:val="20"/>
        </w:trPr>
        <w:tc>
          <w:tcPr>
            <w:tcW w:w="497" w:type="dxa"/>
            <w:vMerge/>
          </w:tcPr>
          <w:p w14:paraId="0F00F5A9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32DD0F5D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65A33AC0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4211BB08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語言能力-聽</w:t>
            </w:r>
          </w:p>
          <w:p w14:paraId="3D40EF3C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  說讀寫</w:t>
            </w:r>
          </w:p>
        </w:tc>
        <w:tc>
          <w:tcPr>
            <w:tcW w:w="11712" w:type="dxa"/>
          </w:tcPr>
          <w:p w14:paraId="7F2695A7" w14:textId="77777777" w:rsidR="000C296B" w:rsidRPr="00D10467" w:rsidRDefault="000C296B" w:rsidP="000C296B">
            <w:pPr>
              <w:pStyle w:val="Default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kern w:val="2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能聽辨新住民語言的字母。</w:t>
            </w:r>
          </w:p>
          <w:p w14:paraId="0648251A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能聽辨所學習的新住民語言的簡單詞彙。</w:t>
            </w:r>
          </w:p>
          <w:p w14:paraId="18C40C9F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能掌握新住民語言的發音。</w:t>
            </w:r>
          </w:p>
          <w:p w14:paraId="3424EFC0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能說出所學習的新住民語言的簡單詞彙。</w:t>
            </w:r>
          </w:p>
          <w:p w14:paraId="080E773D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能唸出新住民語言的字母。</w:t>
            </w:r>
          </w:p>
          <w:p w14:paraId="2E011483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能拼讀新住民語言的簡單詞彙。</w:t>
            </w:r>
          </w:p>
          <w:p w14:paraId="7A7CA5A6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能讀懂所學習新住民語言的簡單詞彙。</w:t>
            </w:r>
          </w:p>
        </w:tc>
      </w:tr>
      <w:tr w:rsidR="00D64814" w:rsidRPr="00B758B0" w14:paraId="6DFAFBB1" w14:textId="77777777">
        <w:trPr>
          <w:trHeight w:val="20"/>
        </w:trPr>
        <w:tc>
          <w:tcPr>
            <w:tcW w:w="497" w:type="dxa"/>
            <w:vMerge/>
          </w:tcPr>
          <w:p w14:paraId="658EC600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314EE2BD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3A5D465A" w14:textId="77777777" w:rsidR="00D64814" w:rsidRPr="00B758B0" w:rsidRDefault="00516455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跨文化行動力</w:t>
            </w:r>
          </w:p>
        </w:tc>
        <w:tc>
          <w:tcPr>
            <w:tcW w:w="11712" w:type="dxa"/>
          </w:tcPr>
          <w:p w14:paraId="2760AE6F" w14:textId="77777777" w:rsidR="000C296B" w:rsidRPr="00D10467" w:rsidRDefault="000C296B" w:rsidP="000C296B">
            <w:pPr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能與不同文化背景的人和樂相處。</w:t>
            </w:r>
          </w:p>
          <w:p w14:paraId="43109398" w14:textId="77777777" w:rsidR="00D64814" w:rsidRPr="00B758B0" w:rsidRDefault="000C296B" w:rsidP="000C296B">
            <w:pPr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樂於參與多元文化活動。</w:t>
            </w:r>
          </w:p>
        </w:tc>
      </w:tr>
      <w:tr w:rsidR="000C296B" w:rsidRPr="00B758B0" w14:paraId="3BE84CB8" w14:textId="77777777">
        <w:trPr>
          <w:trHeight w:val="20"/>
        </w:trPr>
        <w:tc>
          <w:tcPr>
            <w:tcW w:w="497" w:type="dxa"/>
            <w:vMerge/>
          </w:tcPr>
          <w:p w14:paraId="5096AE76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2" w:type="dxa"/>
            <w:vMerge w:val="restart"/>
          </w:tcPr>
          <w:p w14:paraId="3FAFB3C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2904A4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47F85F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B429F88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35EEFF98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2CD0463B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內</w:t>
            </w:r>
          </w:p>
          <w:p w14:paraId="4D23215F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容</w:t>
            </w:r>
          </w:p>
        </w:tc>
        <w:tc>
          <w:tcPr>
            <w:tcW w:w="1971" w:type="dxa"/>
          </w:tcPr>
          <w:p w14:paraId="57C40E7B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76C5DC7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3564DA5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語言要素</w:t>
            </w:r>
          </w:p>
        </w:tc>
        <w:tc>
          <w:tcPr>
            <w:tcW w:w="11712" w:type="dxa"/>
          </w:tcPr>
          <w:p w14:paraId="10ED8F2E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新住民語言的發音與語調。</w:t>
            </w:r>
          </w:p>
          <w:p w14:paraId="049AA232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新住民語言的字母與拼讀系統。</w:t>
            </w:r>
          </w:p>
          <w:p w14:paraId="3B4CFA68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簡單自我介紹時的新住民常用詞彙。</w:t>
            </w:r>
          </w:p>
          <w:p w14:paraId="132F41FF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如稱謂、數字等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1703A1CA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簡單自我介紹時的新住民語言常用語句。</w:t>
            </w:r>
          </w:p>
          <w:p w14:paraId="0162872C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家庭及學校生活中的新住民語言基本語句（如：招呼語、感謝語等）。</w:t>
            </w:r>
          </w:p>
        </w:tc>
      </w:tr>
      <w:tr w:rsidR="000C296B" w:rsidRPr="00B758B0" w14:paraId="0EE8FD4D" w14:textId="77777777">
        <w:trPr>
          <w:trHeight w:val="20"/>
        </w:trPr>
        <w:tc>
          <w:tcPr>
            <w:tcW w:w="497" w:type="dxa"/>
            <w:vMerge/>
          </w:tcPr>
          <w:p w14:paraId="59D40F5A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375DD333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257C2DC3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27F44A5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61D49D6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34A87D2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文化要素</w:t>
            </w:r>
          </w:p>
        </w:tc>
        <w:tc>
          <w:tcPr>
            <w:tcW w:w="11712" w:type="dxa"/>
          </w:tcPr>
          <w:p w14:paraId="3ED5DBC5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與親屬互動時的問候規範（亦包含輩份、性別的因素）。</w:t>
            </w:r>
          </w:p>
          <w:p w14:paraId="2D5CDA8D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與師長及同學互動時的問候規範。</w:t>
            </w:r>
          </w:p>
          <w:p w14:paraId="5E391FB9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與親屬、師長、同學互動時的肢體語言和面部表情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亦包含輩份、性別的因素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5082E781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新住民與親屬、師長、同學互動時的適當手勢、坐姿、衣著等。</w:t>
            </w:r>
          </w:p>
          <w:p w14:paraId="48F81DE6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新住民原生國的家庭生活環境。</w:t>
            </w:r>
          </w:p>
          <w:p w14:paraId="719FD8D1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新住民原生國的學校生活情境。</w:t>
            </w:r>
          </w:p>
          <w:p w14:paraId="1C4DC915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新住民原生國的親屬、師長、同學互動方式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包括語言與非語言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與我國的異同。</w:t>
            </w:r>
          </w:p>
          <w:p w14:paraId="6F27E78B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新住民原生國的家庭生活環境與我國的異同。</w:t>
            </w:r>
          </w:p>
          <w:p w14:paraId="68EAB32F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新住民原生國的學校生活與我國的異同。</w:t>
            </w:r>
          </w:p>
        </w:tc>
      </w:tr>
    </w:tbl>
    <w:p w14:paraId="1B4A23AE" w14:textId="77777777" w:rsidR="00D64814" w:rsidRPr="00B758B0" w:rsidRDefault="00D64814">
      <w:pPr>
        <w:rPr>
          <w:rFonts w:ascii="標楷體" w:eastAsia="標楷體" w:hAnsi="標楷體"/>
        </w:rPr>
      </w:pPr>
    </w:p>
    <w:p w14:paraId="0647803D" w14:textId="77777777" w:rsidR="00D64814" w:rsidRPr="00B758B0" w:rsidRDefault="00D64814">
      <w:pPr>
        <w:rPr>
          <w:rFonts w:ascii="標楷體" w:eastAsia="標楷體" w:hAnsi="標楷體"/>
        </w:rPr>
      </w:pPr>
    </w:p>
    <w:p w14:paraId="000F5637" w14:textId="77777777" w:rsidR="00D64814" w:rsidRPr="00B758B0" w:rsidRDefault="008C28D6" w:rsidP="008C28D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B758B0">
        <w:rPr>
          <w:rFonts w:ascii="標楷體" w:eastAsia="標楷體" w:hAnsi="標楷體"/>
          <w:color w:val="000000"/>
        </w:rPr>
        <w:t>本學</w:t>
      </w:r>
      <w:r w:rsidR="000F1E24">
        <w:rPr>
          <w:rFonts w:ascii="標楷體" w:eastAsia="標楷體" w:hAnsi="標楷體"/>
          <w:color w:val="000000"/>
        </w:rPr>
        <w:t>期</w:t>
      </w:r>
      <w:r w:rsidR="00516455" w:rsidRPr="00B758B0">
        <w:rPr>
          <w:rFonts w:ascii="標楷體" w:eastAsia="標楷體" w:hAnsi="標楷體"/>
          <w:color w:val="000000"/>
        </w:rPr>
        <w:t>學習目標如表2。</w:t>
      </w:r>
    </w:p>
    <w:p w14:paraId="676B3C57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>表2馬來語第一冊學習目標參考表。</w:t>
      </w:r>
    </w:p>
    <w:tbl>
      <w:tblPr>
        <w:tblStyle w:val="a6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D64814" w:rsidRPr="00B758B0" w14:paraId="2A2E1BF0" w14:textId="77777777">
        <w:tc>
          <w:tcPr>
            <w:tcW w:w="2689" w:type="dxa"/>
          </w:tcPr>
          <w:p w14:paraId="17F6D6F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73A0639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6B189C3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內容</w:t>
            </w:r>
          </w:p>
        </w:tc>
      </w:tr>
      <w:tr w:rsidR="00D64814" w:rsidRPr="00B758B0" w14:paraId="4536405A" w14:textId="77777777">
        <w:trPr>
          <w:trHeight w:val="400"/>
        </w:trPr>
        <w:tc>
          <w:tcPr>
            <w:tcW w:w="2689" w:type="dxa"/>
            <w:vMerge w:val="restart"/>
          </w:tcPr>
          <w:p w14:paraId="45F288F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我的名字</w:t>
            </w:r>
          </w:p>
        </w:tc>
        <w:tc>
          <w:tcPr>
            <w:tcW w:w="850" w:type="dxa"/>
          </w:tcPr>
          <w:p w14:paraId="047CA60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3CFAF70C" w14:textId="77777777" w:rsidR="00D64814" w:rsidRPr="00AE29CD" w:rsidRDefault="00AE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AE29CD">
              <w:rPr>
                <w:rFonts w:ascii="標楷體" w:eastAsia="標楷體" w:hAnsi="標楷體"/>
              </w:rPr>
              <w:t>能認識「我、老師、同學、名字、早安」等詞彙。</w:t>
            </w:r>
          </w:p>
          <w:p w14:paraId="02E4554A" w14:textId="77777777" w:rsidR="00D64814" w:rsidRPr="00AE29CD" w:rsidRDefault="00516455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2.能了解馬來西亞與我國學校對老師的稱呼和打招呼方式的異同。</w:t>
            </w:r>
          </w:p>
          <w:p w14:paraId="0CA8A7C4" w14:textId="77777777" w:rsidR="00AE29CD" w:rsidRPr="00AE29CD" w:rsidRDefault="0096209A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AE29CD" w:rsidRPr="00AE29CD">
              <w:rPr>
                <w:rFonts w:ascii="標楷體" w:eastAsia="標楷體" w:hAnsi="標楷體"/>
              </w:rPr>
              <w:t>.</w:t>
            </w:r>
            <w:r w:rsidR="00AE29CD" w:rsidRPr="00AE29CD">
              <w:rPr>
                <w:rFonts w:ascii="標楷體" w:eastAsia="標楷體" w:hAnsi="標楷體" w:cs="細明體" w:hint="eastAsia"/>
              </w:rPr>
              <w:t>能了解「</w:t>
            </w:r>
            <w:r w:rsidR="00AE29CD" w:rsidRPr="00AE29CD">
              <w:rPr>
                <w:rFonts w:ascii="標楷體" w:eastAsia="標楷體" w:hAnsi="標楷體" w:cs="Calibri"/>
              </w:rPr>
              <w:t>……</w:t>
            </w:r>
            <w:r w:rsidR="00AE29CD" w:rsidRPr="00AE29CD">
              <w:rPr>
                <w:rFonts w:ascii="標楷體" w:eastAsia="標楷體" w:hAnsi="標楷體" w:cs="Times New Roman"/>
              </w:rPr>
              <w:t>saya</w:t>
            </w:r>
            <w:r w:rsidR="00AE29CD" w:rsidRPr="00AE29CD">
              <w:rPr>
                <w:rFonts w:ascii="標楷體" w:eastAsia="標楷體" w:hAnsi="標楷體" w:cs="細明體" w:hint="eastAsia"/>
              </w:rPr>
              <w:t>我的」的句型。</w:t>
            </w:r>
          </w:p>
          <w:p w14:paraId="3D38C04E" w14:textId="77777777" w:rsidR="00AE29CD" w:rsidRPr="00B758B0" w:rsidRDefault="0096209A" w:rsidP="00AE29CD">
            <w:pPr>
              <w:snapToGrid w:val="0"/>
              <w:spacing w:line="360" w:lineRule="atLeast"/>
              <w:rPr>
                <w:rFonts w:ascii="標楷體" w:eastAsia="標楷體" w:hAnsi="標楷體"/>
                <w:color w:val="2E75B5"/>
              </w:rPr>
            </w:pPr>
            <w:r>
              <w:rPr>
                <w:rFonts w:ascii="標楷體" w:eastAsia="標楷體" w:hAnsi="標楷體"/>
              </w:rPr>
              <w:t>4</w:t>
            </w:r>
            <w:r w:rsidR="00AE29CD" w:rsidRPr="00AE29CD">
              <w:rPr>
                <w:rFonts w:ascii="標楷體" w:eastAsia="標楷體" w:hAnsi="標楷體"/>
              </w:rPr>
              <w:t>.</w:t>
            </w:r>
            <w:r w:rsidR="00AE29CD" w:rsidRPr="00AE29CD">
              <w:rPr>
                <w:rFonts w:ascii="標楷體" w:eastAsia="標楷體" w:hAnsi="標楷體" w:hint="eastAsia"/>
              </w:rPr>
              <w:t>能了解學校稱謂的相關詞彙和短語。</w:t>
            </w:r>
          </w:p>
        </w:tc>
      </w:tr>
      <w:tr w:rsidR="00D64814" w:rsidRPr="00B758B0" w14:paraId="00502503" w14:textId="77777777">
        <w:trPr>
          <w:trHeight w:val="380"/>
        </w:trPr>
        <w:tc>
          <w:tcPr>
            <w:tcW w:w="2689" w:type="dxa"/>
            <w:vMerge/>
          </w:tcPr>
          <w:p w14:paraId="4D4F86F3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7EF8F256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2F75DA2F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1.能聽辨及念出「我、老師、同學、名字、早安」等詞彙</w:t>
            </w:r>
          </w:p>
          <w:p w14:paraId="57400A2D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2.能正確使用我、學生和老師三種不同的角色。</w:t>
            </w:r>
          </w:p>
          <w:p w14:paraId="4ED336AA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3.</w:t>
            </w:r>
            <w:r w:rsidRPr="00B758B0">
              <w:rPr>
                <w:rFonts w:ascii="標楷體" w:eastAsia="標楷體" w:hAnsi="標楷體"/>
              </w:rPr>
              <w:t>能實際用合宜的禮節與新住民互動。</w:t>
            </w:r>
          </w:p>
          <w:p w14:paraId="17E4FB3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4.能熟練使用「...... saya 我的」</w:t>
            </w:r>
            <w:r w:rsidRPr="00B758B0">
              <w:rPr>
                <w:rFonts w:ascii="標楷體" w:eastAsia="標楷體" w:hAnsi="標楷體" w:cs="Zawgyi-One"/>
              </w:rPr>
              <w:t>「</w:t>
            </w: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cikgu.</w:t>
            </w:r>
            <w:r w:rsidRPr="00B758B0">
              <w:rPr>
                <w:rFonts w:ascii="標楷體" w:eastAsia="標楷體" w:hAnsi="標楷體" w:cs="Zawgyi-One"/>
              </w:rPr>
              <w:t>」「Nama saya Nural</w:t>
            </w:r>
            <w:r w:rsidRPr="00B758B0">
              <w:rPr>
                <w:rFonts w:ascii="標楷體" w:eastAsia="標楷體" w:hAnsi="標楷體"/>
              </w:rPr>
              <w:t>」的句型。</w:t>
            </w:r>
          </w:p>
          <w:p w14:paraId="46853BB3" w14:textId="77777777" w:rsidR="00AE29CD" w:rsidRPr="00B758B0" w:rsidRDefault="00516455" w:rsidP="00BB1400">
            <w:pP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/>
              </w:rPr>
              <w:t>5.</w:t>
            </w:r>
            <w:r w:rsidRPr="00B758B0">
              <w:rPr>
                <w:rFonts w:ascii="標楷體" w:eastAsia="標楷體" w:hAnsi="標楷體" w:cs="Zawgyi-One"/>
              </w:rPr>
              <w:t>能將學校稱謂的相關詞彙和短語</w:t>
            </w:r>
            <w:r w:rsidR="00BB1400">
              <w:rPr>
                <w:rFonts w:ascii="新細明體" w:eastAsia="新細明體" w:hAnsi="新細明體" w:cs="Zawgyi-One" w:hint="eastAsia"/>
              </w:rPr>
              <w:t>，</w:t>
            </w:r>
            <w:r w:rsidRPr="00B758B0">
              <w:rPr>
                <w:rFonts w:ascii="標楷體" w:eastAsia="標楷體" w:hAnsi="標楷體" w:cs="Zawgyi-One"/>
              </w:rPr>
              <w:t>應用在日常生活中。</w:t>
            </w:r>
          </w:p>
        </w:tc>
      </w:tr>
      <w:tr w:rsidR="00D64814" w:rsidRPr="00B758B0" w14:paraId="4DBFDAB4" w14:textId="77777777">
        <w:trPr>
          <w:trHeight w:val="380"/>
        </w:trPr>
        <w:tc>
          <w:tcPr>
            <w:tcW w:w="2689" w:type="dxa"/>
            <w:vMerge/>
          </w:tcPr>
          <w:p w14:paraId="1DA8958C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677DCAD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FDB7E0F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1.能用合宜的態度表達對老師和同學的愛</w:t>
            </w:r>
          </w:p>
          <w:p w14:paraId="027FEB2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2.能欣賞不同文化的學校稱謂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006C172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3.能體驗不同文化的師生互動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  <w:tr w:rsidR="00D64814" w:rsidRPr="00B758B0" w14:paraId="2DF8791A" w14:textId="77777777">
        <w:trPr>
          <w:trHeight w:val="120"/>
        </w:trPr>
        <w:tc>
          <w:tcPr>
            <w:tcW w:w="2689" w:type="dxa"/>
            <w:vMerge w:val="restart"/>
          </w:tcPr>
          <w:p w14:paraId="5435FF1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第二課 有禮貌</w:t>
            </w:r>
          </w:p>
        </w:tc>
        <w:tc>
          <w:tcPr>
            <w:tcW w:w="850" w:type="dxa"/>
          </w:tcPr>
          <w:p w14:paraId="36878B3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8F58F5C" w14:textId="77777777" w:rsidR="00AE29CD" w:rsidRPr="00AE29CD" w:rsidRDefault="00BB1400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AE29CD" w:rsidRPr="00AE29CD">
              <w:rPr>
                <w:rFonts w:ascii="標楷體" w:eastAsia="標楷體" w:hAnsi="標楷體" w:cs="細明體" w:hint="eastAsia"/>
              </w:rPr>
              <w:t>能認識「請、謝謝、對不起、好棒和小孩」等詞彙。</w:t>
            </w:r>
          </w:p>
          <w:p w14:paraId="4F897AFD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</w:t>
            </w:r>
            <w:r w:rsidRPr="00AE29CD">
              <w:rPr>
                <w:rFonts w:ascii="標楷體" w:eastAsia="標楷體" w:hAnsi="標楷體" w:cs="細明體" w:hint="eastAsia"/>
              </w:rPr>
              <w:t>能熟練使用「</w:t>
            </w:r>
            <w:r w:rsidRPr="00AE29CD">
              <w:rPr>
                <w:rFonts w:ascii="標楷體" w:eastAsia="標楷體" w:hAnsi="標楷體"/>
              </w:rPr>
              <w:t>silakan</w:t>
            </w:r>
            <w:r w:rsidRPr="00AE29CD">
              <w:rPr>
                <w:rFonts w:ascii="標楷體" w:eastAsia="標楷體" w:hAnsi="標楷體" w:cs="細明體" w:hint="eastAsia"/>
              </w:rPr>
              <w:t>」、「</w:t>
            </w:r>
            <w:r w:rsidRPr="00AE29CD">
              <w:rPr>
                <w:rFonts w:ascii="標楷體" w:eastAsia="標楷體" w:hAnsi="標楷體"/>
              </w:rPr>
              <w:t>bagus</w:t>
            </w:r>
            <w:r w:rsidRPr="00AE29CD">
              <w:rPr>
                <w:rFonts w:ascii="標楷體" w:eastAsia="標楷體" w:hAnsi="標楷體" w:cs="細明體" w:hint="eastAsia"/>
              </w:rPr>
              <w:t>」的句型。</w:t>
            </w:r>
          </w:p>
          <w:p w14:paraId="68400916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3.</w:t>
            </w:r>
            <w:r w:rsidRPr="00AE29CD">
              <w:rPr>
                <w:rFonts w:ascii="標楷體" w:eastAsia="標楷體" w:hAnsi="標楷體" w:cs="細明體" w:hint="eastAsia"/>
              </w:rPr>
              <w:t>能了解馬來西亞與我國對禮貌互動方式的異同。</w:t>
            </w:r>
          </w:p>
          <w:p w14:paraId="7BA96E46" w14:textId="77777777" w:rsidR="00AE29CD" w:rsidRPr="00B758B0" w:rsidRDefault="00AE29CD" w:rsidP="00AE29CD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4.</w:t>
            </w:r>
            <w:r w:rsidRPr="00AE29CD">
              <w:rPr>
                <w:rFonts w:ascii="標楷體" w:eastAsia="標楷體" w:hAnsi="標楷體" w:hint="eastAsia"/>
              </w:rPr>
              <w:t>能了解禮貌的相關詞彙和短語。</w:t>
            </w:r>
          </w:p>
        </w:tc>
      </w:tr>
      <w:tr w:rsidR="00D64814" w:rsidRPr="00B758B0" w14:paraId="2AF21E71" w14:textId="77777777">
        <w:trPr>
          <w:trHeight w:val="120"/>
        </w:trPr>
        <w:tc>
          <w:tcPr>
            <w:tcW w:w="2689" w:type="dxa"/>
            <w:vMerge/>
          </w:tcPr>
          <w:p w14:paraId="304AB615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D38231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2DA6EC9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1.能聽辨及念出「請、謝謝、對不起、好棒和小孩」等詞彙</w:t>
            </w:r>
          </w:p>
          <w:p w14:paraId="77CE4DE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2.能說出馬來西亞與我國尊稱他人使用詞彙的異同。</w:t>
            </w:r>
          </w:p>
          <w:p w14:paraId="408F0E2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3.能利用說一說或角色扮演活動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說出禮貌的用詞。</w:t>
            </w:r>
          </w:p>
          <w:p w14:paraId="4B1EBE6A" w14:textId="77777777" w:rsidR="00D64814" w:rsidRPr="00B758B0" w:rsidRDefault="009620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516455" w:rsidRPr="00B758B0">
              <w:rPr>
                <w:rFonts w:ascii="標楷體" w:eastAsia="標楷體" w:hAnsi="標楷體"/>
              </w:rPr>
              <w:t>.能熟練使用「silakancikgu」、「Maaf</w:t>
            </w:r>
            <w:r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 xml:space="preserve"> cikgu」.的句型。</w:t>
            </w:r>
          </w:p>
          <w:p w14:paraId="757BD6F3" w14:textId="77777777" w:rsidR="00D64814" w:rsidRPr="00B758B0" w:rsidRDefault="009620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516455" w:rsidRPr="00B758B0">
              <w:rPr>
                <w:rFonts w:ascii="標楷體" w:eastAsia="標楷體" w:hAnsi="標楷體"/>
              </w:rPr>
              <w:t>.能將禮貌的相關詞彙和短語</w:t>
            </w:r>
            <w:r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>應用在日常生活中。</w:t>
            </w:r>
          </w:p>
        </w:tc>
      </w:tr>
      <w:tr w:rsidR="00D64814" w:rsidRPr="00B758B0" w14:paraId="05CD9A8C" w14:textId="77777777">
        <w:trPr>
          <w:trHeight w:val="120"/>
        </w:trPr>
        <w:tc>
          <w:tcPr>
            <w:tcW w:w="2689" w:type="dxa"/>
            <w:vMerge/>
          </w:tcPr>
          <w:p w14:paraId="258699C3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7C596F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323D8CB9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1.能用合宜的態度問候及尊重他人。</w:t>
            </w:r>
          </w:p>
          <w:p w14:paraId="7E4C6CDF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54F994C8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3.能體驗不同文化的禮貌用語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  <w:tr w:rsidR="00D64814" w:rsidRPr="00B758B0" w14:paraId="310D30AC" w14:textId="77777777">
        <w:trPr>
          <w:trHeight w:val="120"/>
        </w:trPr>
        <w:tc>
          <w:tcPr>
            <w:tcW w:w="2689" w:type="dxa"/>
            <w:vMerge w:val="restart"/>
          </w:tcPr>
          <w:p w14:paraId="3BAE90D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爸爸媽媽</w:t>
            </w:r>
          </w:p>
        </w:tc>
        <w:tc>
          <w:tcPr>
            <w:tcW w:w="850" w:type="dxa"/>
          </w:tcPr>
          <w:p w14:paraId="32F6CFB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418A4F08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AE29CD">
              <w:rPr>
                <w:rFonts w:ascii="標楷體" w:eastAsia="標楷體" w:hAnsi="標楷體" w:cs="細明體" w:hint="eastAsia"/>
              </w:rPr>
              <w:t>能認識「爸爸、媽媽、愛、兄弟姐妹、哥哥、姐姐」等詞彙。</w:t>
            </w:r>
          </w:p>
          <w:p w14:paraId="7206B34E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</w:t>
            </w:r>
            <w:r w:rsidRPr="00AE29CD">
              <w:rPr>
                <w:rFonts w:ascii="標楷體" w:eastAsia="標楷體" w:hAnsi="標楷體" w:cs="細明體" w:hint="eastAsia"/>
              </w:rPr>
              <w:t>能熟練使用本課「</w:t>
            </w:r>
            <w:r w:rsidRPr="00AE29CD">
              <w:rPr>
                <w:rFonts w:ascii="標楷體" w:eastAsia="標楷體" w:hAnsi="標楷體"/>
              </w:rPr>
              <w:t>saya sayang akan</w:t>
            </w:r>
            <w:r w:rsidRPr="00AE29CD">
              <w:rPr>
                <w:rFonts w:ascii="標楷體" w:eastAsia="標楷體" w:hAnsi="標楷體" w:cs="細明體" w:hint="eastAsia"/>
              </w:rPr>
              <w:t>我愛</w:t>
            </w:r>
            <w:r w:rsidRPr="00AE29CD">
              <w:rPr>
                <w:rFonts w:ascii="標楷體" w:eastAsia="標楷體" w:hAnsi="標楷體" w:cs="Calibri"/>
              </w:rPr>
              <w:t>……</w:t>
            </w:r>
            <w:r w:rsidRPr="00AE29CD">
              <w:rPr>
                <w:rFonts w:ascii="標楷體" w:eastAsia="標楷體" w:hAnsi="標楷體" w:cs="細明體" w:hint="eastAsia"/>
              </w:rPr>
              <w:t>」「</w:t>
            </w:r>
            <w:r w:rsidRPr="00AE29CD">
              <w:rPr>
                <w:rFonts w:ascii="標楷體" w:eastAsia="標楷體" w:hAnsi="標楷體"/>
              </w:rPr>
              <w:t>sayang akan saya</w:t>
            </w:r>
            <w:r w:rsidRPr="00AE29CD">
              <w:rPr>
                <w:rFonts w:ascii="標楷體" w:eastAsia="標楷體" w:hAnsi="標楷體" w:hint="eastAsia"/>
              </w:rPr>
              <w:t>……</w:t>
            </w:r>
            <w:r w:rsidRPr="00AE29CD">
              <w:rPr>
                <w:rFonts w:ascii="標楷體" w:eastAsia="標楷體" w:hAnsi="標楷體" w:cs="細明體" w:hint="eastAsia"/>
              </w:rPr>
              <w:t>愛我」的句型。</w:t>
            </w:r>
          </w:p>
          <w:p w14:paraId="0619A988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3.</w:t>
            </w:r>
            <w:r w:rsidRPr="00AE29CD">
              <w:rPr>
                <w:rFonts w:ascii="標楷體" w:eastAsia="標楷體" w:hAnsi="標楷體" w:cs="細明體" w:hint="eastAsia"/>
              </w:rPr>
              <w:t>能了解馬來西亞與我國在家人稱謂上的差異。</w:t>
            </w:r>
          </w:p>
          <w:p w14:paraId="218972FE" w14:textId="77777777" w:rsidR="00AE29CD" w:rsidRPr="00B758B0" w:rsidRDefault="00AE29CD" w:rsidP="00AE29CD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4.</w:t>
            </w:r>
            <w:r w:rsidRPr="00AE29CD">
              <w:rPr>
                <w:rFonts w:ascii="標楷體" w:eastAsia="標楷體" w:hAnsi="標楷體" w:hint="eastAsia"/>
              </w:rPr>
              <w:t>能了解家庭稱謂的相關詞彙和短語。</w:t>
            </w:r>
          </w:p>
        </w:tc>
      </w:tr>
      <w:tr w:rsidR="00D64814" w:rsidRPr="00B758B0" w14:paraId="7273D1F7" w14:textId="77777777">
        <w:trPr>
          <w:trHeight w:val="120"/>
        </w:trPr>
        <w:tc>
          <w:tcPr>
            <w:tcW w:w="2689" w:type="dxa"/>
            <w:vMerge/>
          </w:tcPr>
          <w:p w14:paraId="62110B60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2EE5A5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D0D584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1.能聽辨及說出「爸爸、媽媽、愛、哥哥、姐姐」等詞彙。</w:t>
            </w:r>
          </w:p>
          <w:p w14:paraId="13FFB7D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2.能利用說一說或角色扮演活動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擔任我、兄弟姊妹和父母等不同的角色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練習說出完整的語句。</w:t>
            </w:r>
          </w:p>
          <w:p w14:paraId="543C811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3.能使用正確的詞彙對家人說出愛。</w:t>
            </w:r>
          </w:p>
          <w:p w14:paraId="3031C60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4.能正確說出馬來西亞與我國家庭對家人稱呼的異同。</w:t>
            </w:r>
          </w:p>
          <w:p w14:paraId="0086862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5.能熟練使用本課「saya sayang akan 我愛......」「sayang akan saya......愛我」的句型。</w:t>
            </w:r>
          </w:p>
          <w:p w14:paraId="43D58C4A" w14:textId="77777777" w:rsidR="00D64814" w:rsidRPr="00B758B0" w:rsidRDefault="00516455">
            <w:pPr>
              <w:rPr>
                <w:rFonts w:ascii="標楷體" w:eastAsia="標楷體" w:hAnsi="標楷體"/>
                <w:color w:val="00B0F0"/>
              </w:rPr>
            </w:pPr>
            <w:r w:rsidRPr="00B758B0">
              <w:rPr>
                <w:rFonts w:ascii="標楷體" w:eastAsia="標楷體" w:hAnsi="標楷體"/>
              </w:rPr>
              <w:t>6.能將家庭稱謂的相關詞彙和短語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應用在日常生活中</w:t>
            </w:r>
          </w:p>
        </w:tc>
      </w:tr>
      <w:tr w:rsidR="00D64814" w:rsidRPr="00B758B0" w14:paraId="2B00B52E" w14:textId="77777777">
        <w:trPr>
          <w:trHeight w:val="120"/>
        </w:trPr>
        <w:tc>
          <w:tcPr>
            <w:tcW w:w="2689" w:type="dxa"/>
            <w:vMerge/>
          </w:tcPr>
          <w:p w14:paraId="604AE94A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B0F0"/>
              </w:rPr>
            </w:pPr>
          </w:p>
        </w:tc>
        <w:tc>
          <w:tcPr>
            <w:tcW w:w="850" w:type="dxa"/>
          </w:tcPr>
          <w:p w14:paraId="34E49FC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41D1DA8D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1.能感受到家人對自己的愛。</w:t>
            </w:r>
          </w:p>
          <w:p w14:paraId="2ABA1D7A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2.能合宜的表達對家人的愛。</w:t>
            </w:r>
          </w:p>
          <w:p w14:paraId="4109AB62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3.能對家人的付出懷抱感恩的心。</w:t>
            </w:r>
          </w:p>
        </w:tc>
      </w:tr>
      <w:tr w:rsidR="00D64814" w:rsidRPr="00B758B0" w14:paraId="323BFC8B" w14:textId="77777777">
        <w:trPr>
          <w:trHeight w:val="120"/>
        </w:trPr>
        <w:tc>
          <w:tcPr>
            <w:tcW w:w="2689" w:type="dxa"/>
            <w:vMerge w:val="restart"/>
          </w:tcPr>
          <w:p w14:paraId="553372B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問候</w:t>
            </w:r>
          </w:p>
        </w:tc>
        <w:tc>
          <w:tcPr>
            <w:tcW w:w="850" w:type="dxa"/>
          </w:tcPr>
          <w:p w14:paraId="31C58C0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2991048" w14:textId="77777777" w:rsidR="00AE29CD" w:rsidRPr="00701626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1.</w:t>
            </w:r>
            <w:r w:rsidRPr="00701626">
              <w:rPr>
                <w:rFonts w:ascii="標楷體" w:eastAsia="標楷體" w:hAnsi="標楷體" w:cs="細明體" w:hint="eastAsia"/>
              </w:rPr>
              <w:t>能認識「早安、再見、問候、爺爺、奶奶」等詞彙。</w:t>
            </w:r>
          </w:p>
          <w:p w14:paraId="45124EAE" w14:textId="77777777" w:rsidR="00AE29CD" w:rsidRPr="00701626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2.</w:t>
            </w:r>
            <w:r w:rsidRPr="00701626">
              <w:rPr>
                <w:rFonts w:ascii="標楷體" w:eastAsia="標楷體" w:hAnsi="標楷體" w:cs="細明體" w:hint="eastAsia"/>
              </w:rPr>
              <w:t>能了解馬來西亞家庭生活中與家人問候的方式。</w:t>
            </w:r>
          </w:p>
          <w:p w14:paraId="6A614FB7" w14:textId="77777777" w:rsidR="00AE29CD" w:rsidRPr="00B758B0" w:rsidRDefault="00AE29CD" w:rsidP="00701626">
            <w:pPr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3.能了解家庭稱謂及早晚問候的相關詞彙和短語。</w:t>
            </w:r>
          </w:p>
        </w:tc>
      </w:tr>
      <w:tr w:rsidR="00D64814" w:rsidRPr="00B758B0" w14:paraId="4D611A28" w14:textId="77777777">
        <w:trPr>
          <w:trHeight w:val="120"/>
        </w:trPr>
        <w:tc>
          <w:tcPr>
            <w:tcW w:w="2689" w:type="dxa"/>
            <w:vMerge/>
          </w:tcPr>
          <w:p w14:paraId="42542AE6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1FEA18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088A2ED" w14:textId="77777777" w:rsidR="00D64814" w:rsidRPr="00B758B0" w:rsidRDefault="00BB14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聽辨及念出「早安、再見、您好、爺爺、奶奶」等詞彙。</w:t>
            </w:r>
          </w:p>
          <w:p w14:paraId="64DF0582" w14:textId="77777777" w:rsidR="00D64814" w:rsidRPr="00B758B0" w:rsidRDefault="00BB14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能熟練使用本課句型 selamat tinggal、Selamat pagi、bapaSelamat tinggal</w:t>
            </w:r>
            <w:r w:rsidR="0096209A"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 xml:space="preserve"> cikgu.。</w:t>
            </w:r>
          </w:p>
          <w:p w14:paraId="5AE33AE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3.能正確說出馬來西亞與我國與人問候詞彙的異同。</w:t>
            </w:r>
          </w:p>
          <w:p w14:paraId="5A5747E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4.能因應不同的時間使用適當的禮貌用語。</w:t>
            </w:r>
          </w:p>
          <w:p w14:paraId="616DFAD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5.能實際用合宜的禮節與新住民互動。</w:t>
            </w:r>
          </w:p>
          <w:p w14:paraId="533C5A4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6.能將家庭稱謂及早晚問候的相關詞彙和短語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應用在日常生活中。</w:t>
            </w:r>
          </w:p>
        </w:tc>
      </w:tr>
      <w:tr w:rsidR="00D64814" w:rsidRPr="00B758B0" w14:paraId="13CAB285" w14:textId="77777777">
        <w:trPr>
          <w:trHeight w:val="120"/>
        </w:trPr>
        <w:tc>
          <w:tcPr>
            <w:tcW w:w="2689" w:type="dxa"/>
            <w:vMerge/>
          </w:tcPr>
          <w:p w14:paraId="213556BC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64D3AD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BD7546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1.能用合宜的態度問候及尊重他人。</w:t>
            </w:r>
          </w:p>
          <w:p w14:paraId="7ECE98E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56CD0F2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3.能體驗不同文化的禮貌用語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</w:tbl>
    <w:p w14:paraId="622F5502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4CDD0C83" w14:textId="77777777" w:rsidR="00D64814" w:rsidRPr="00B758B0" w:rsidRDefault="00D64814">
      <w:pPr>
        <w:ind w:left="380" w:hanging="380"/>
        <w:rPr>
          <w:rFonts w:ascii="標楷體" w:eastAsia="標楷體" w:hAnsi="標楷體"/>
        </w:rPr>
      </w:pPr>
    </w:p>
    <w:p w14:paraId="5735CED0" w14:textId="77777777" w:rsidR="00D64814" w:rsidRPr="00B758B0" w:rsidRDefault="008C28D6" w:rsidP="008C28D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B758B0">
        <w:rPr>
          <w:rFonts w:ascii="標楷體" w:eastAsia="標楷體" w:hAnsi="標楷體"/>
          <w:color w:val="000000"/>
        </w:rPr>
        <w:t>新住民語文課程</w:t>
      </w:r>
      <w:r>
        <w:rPr>
          <w:rFonts w:ascii="標楷體" w:eastAsia="標楷體" w:hAnsi="標楷體" w:hint="eastAsia"/>
          <w:color w:val="000000"/>
        </w:rPr>
        <w:t>馬來語</w:t>
      </w:r>
      <w:r w:rsidR="00516455" w:rsidRPr="00B758B0">
        <w:rPr>
          <w:rFonts w:ascii="標楷體" w:eastAsia="標楷體" w:hAnsi="標楷體"/>
          <w:color w:val="000000"/>
        </w:rPr>
        <w:t>第一學</w:t>
      </w:r>
      <w:r>
        <w:rPr>
          <w:rFonts w:ascii="標楷體" w:eastAsia="標楷體" w:hAnsi="標楷體" w:hint="eastAsia"/>
          <w:color w:val="000000"/>
        </w:rPr>
        <w:t>期教學計劃表如表3</w:t>
      </w:r>
    </w:p>
    <w:p w14:paraId="464BD781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表3第一學期教學計畫表（第一學習階段</w:t>
      </w:r>
      <w:r w:rsidRPr="00B758B0">
        <w:rPr>
          <w:rFonts w:ascii="標楷體" w:eastAsia="標楷體" w:hAnsi="標楷體"/>
        </w:rPr>
        <w:t>馬來語</w:t>
      </w:r>
      <w:r w:rsidRPr="00B758B0">
        <w:rPr>
          <w:rFonts w:ascii="標楷體" w:eastAsia="標楷體" w:hAnsi="標楷體" w:cs="Arial Unicode MS"/>
        </w:rPr>
        <w:t>第一冊）</w:t>
      </w:r>
    </w:p>
    <w:tbl>
      <w:tblPr>
        <w:tblStyle w:val="a7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1057"/>
        <w:gridCol w:w="1134"/>
        <w:gridCol w:w="1134"/>
        <w:gridCol w:w="4819"/>
        <w:gridCol w:w="567"/>
        <w:gridCol w:w="1985"/>
        <w:gridCol w:w="1791"/>
        <w:gridCol w:w="1781"/>
      </w:tblGrid>
      <w:tr w:rsidR="00237370" w:rsidRPr="00B758B0" w14:paraId="0A1B3CCE" w14:textId="77777777" w:rsidTr="00D06096">
        <w:tc>
          <w:tcPr>
            <w:tcW w:w="1178" w:type="dxa"/>
          </w:tcPr>
          <w:p w14:paraId="669756D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057" w:type="dxa"/>
          </w:tcPr>
          <w:p w14:paraId="56EA596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1134" w:type="dxa"/>
          </w:tcPr>
          <w:p w14:paraId="7775B211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學習表現</w:t>
            </w:r>
          </w:p>
        </w:tc>
        <w:tc>
          <w:tcPr>
            <w:tcW w:w="1134" w:type="dxa"/>
          </w:tcPr>
          <w:p w14:paraId="793D1F9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學習內容</w:t>
            </w:r>
          </w:p>
        </w:tc>
        <w:tc>
          <w:tcPr>
            <w:tcW w:w="4819" w:type="dxa"/>
          </w:tcPr>
          <w:p w14:paraId="38F2204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567" w:type="dxa"/>
          </w:tcPr>
          <w:p w14:paraId="3BCDFD3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985" w:type="dxa"/>
          </w:tcPr>
          <w:p w14:paraId="68781F9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791" w:type="dxa"/>
          </w:tcPr>
          <w:p w14:paraId="6361B4C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36623CD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跨文化</w:t>
            </w:r>
            <w:r w:rsidR="00B50249">
              <w:rPr>
                <w:rFonts w:ascii="標楷體" w:eastAsia="標楷體" w:hAnsi="標楷體"/>
              </w:rPr>
              <w:t>行動/</w:t>
            </w:r>
          </w:p>
          <w:p w14:paraId="71C41309" w14:textId="77777777" w:rsidR="00237370" w:rsidRPr="00B758B0" w:rsidRDefault="00B50249" w:rsidP="00237370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校本課程</w:t>
            </w:r>
          </w:p>
        </w:tc>
      </w:tr>
      <w:tr w:rsidR="00237370" w:rsidRPr="00B758B0" w14:paraId="246FEBCF" w14:textId="77777777" w:rsidTr="00D06096">
        <w:tc>
          <w:tcPr>
            <w:tcW w:w="1178" w:type="dxa"/>
          </w:tcPr>
          <w:p w14:paraId="51F85A1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第一學期</w:t>
            </w:r>
          </w:p>
          <w:p w14:paraId="3FA5FBF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第1~4週</w:t>
            </w:r>
          </w:p>
        </w:tc>
        <w:tc>
          <w:tcPr>
            <w:tcW w:w="1057" w:type="dxa"/>
          </w:tcPr>
          <w:p w14:paraId="5DC07FC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3CF407C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  <w:p w14:paraId="78DC6158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398F624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4CBB358F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45028604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0CDC23D8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7457C785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668E200B" w14:textId="77777777" w:rsidR="00237370" w:rsidRPr="00B758B0" w:rsidRDefault="00237370" w:rsidP="00237370">
            <w:pPr>
              <w:snapToGrid w:val="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75702108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-3 </w:t>
            </w:r>
          </w:p>
          <w:p w14:paraId="69B0245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256F284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</w:tc>
        <w:tc>
          <w:tcPr>
            <w:tcW w:w="1134" w:type="dxa"/>
          </w:tcPr>
          <w:p w14:paraId="3469CDC4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5A07B018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73FB6507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0E5FB55B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08BD289F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5BCC16F4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3F997B83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7E242781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4C0C74AD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14E4F195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-3</w:t>
            </w:r>
          </w:p>
        </w:tc>
        <w:tc>
          <w:tcPr>
            <w:tcW w:w="4819" w:type="dxa"/>
          </w:tcPr>
          <w:p w14:paraId="2E14A7B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我的名字</w:t>
            </w:r>
          </w:p>
          <w:p w14:paraId="6972CF00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文本教學</w:t>
            </w:r>
          </w:p>
          <w:p w14:paraId="747C23B0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解釋課名、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情境圖的文化訊息、朗讀課文，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互動禮儀，例如與老師及同學打招呼的肢體語言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59721E55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詞彙教學：</w:t>
            </w:r>
          </w:p>
          <w:p w14:paraId="0A02856A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注意男老師女老師、您好及你好的使用時機。</w:t>
            </w:r>
          </w:p>
          <w:p w14:paraId="1DC4E184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250C4CA9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</w:t>
            </w:r>
          </w:p>
          <w:p w14:paraId="63E5C2B7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006BBFB9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40A6DC7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4.加一加教學--老師在黑板上貼出saya  nama</w:t>
            </w:r>
          </w:p>
          <w:p w14:paraId="5C65C82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nama saya</w:t>
            </w:r>
          </w:p>
          <w:p w14:paraId="47BB970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Nama saya Nural.</w:t>
            </w:r>
          </w:p>
          <w:p w14:paraId="029E60E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，指導學生比較前後句子差異和詞彙放置位置。</w:t>
            </w:r>
          </w:p>
          <w:p w14:paraId="10F86AF1" w14:textId="77777777" w:rsidR="00237370" w:rsidRPr="00B758B0" w:rsidRDefault="00237370" w:rsidP="00BB140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5.說一說教學--角色扮演，老師將課文中三句話貼在黑板上，老師說</w:t>
            </w:r>
            <w:r w:rsidR="00BB1400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學生跟著說。</w:t>
            </w:r>
          </w:p>
        </w:tc>
        <w:tc>
          <w:tcPr>
            <w:tcW w:w="567" w:type="dxa"/>
          </w:tcPr>
          <w:p w14:paraId="252B5E0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0BC3A93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1.口頭報告：學生能分享情境觀察訊息。</w:t>
            </w:r>
          </w:p>
          <w:p w14:paraId="6C3F2E98" w14:textId="77777777" w:rsidR="00237370" w:rsidRPr="00B758B0" w:rsidRDefault="00237370" w:rsidP="00B50249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2.口語溝通：學生能說出課文文句</w:t>
            </w:r>
            <w:r w:rsidR="00B50249">
              <w:rPr>
                <w:rFonts w:ascii="新細明體" w:eastAsia="新細明體" w:hAnsi="新細明體" w:hint="eastAsia"/>
              </w:rPr>
              <w:t>，</w:t>
            </w:r>
            <w:r w:rsidR="00B50249">
              <w:rPr>
                <w:rFonts w:ascii="標楷體" w:eastAsia="標楷體" w:hAnsi="標楷體"/>
              </w:rPr>
              <w:t>並</w:t>
            </w:r>
            <w:r w:rsidRPr="00B758B0">
              <w:rPr>
                <w:rFonts w:ascii="標楷體" w:eastAsia="標楷體" w:hAnsi="標楷體"/>
              </w:rPr>
              <w:t>能正確發音、聽辨及說出詞彙。</w:t>
            </w:r>
          </w:p>
          <w:p w14:paraId="4EEB5CF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3.學習單（如連連看）：了解學生對詞彙的認識。</w:t>
            </w:r>
          </w:p>
          <w:p w14:paraId="365AC20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4.實際操作：學生能角色扮演並正確表示互動禮儀。</w:t>
            </w:r>
          </w:p>
          <w:p w14:paraId="52D367C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5.行為觀察：教師透過行為觀察，了解學生上課參與情形。</w:t>
            </w:r>
          </w:p>
          <w:p w14:paraId="13403AB2" w14:textId="77777777" w:rsidR="0023737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6.檢核表：教師設計檢核表，提供學生自評、同學間互評或者他評（如家長）。</w:t>
            </w:r>
          </w:p>
          <w:p w14:paraId="22188181" w14:textId="77777777" w:rsidR="00B50249" w:rsidRPr="00B758B0" w:rsidRDefault="00B50249" w:rsidP="00B50249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>
              <w:rPr>
                <w:rFonts w:ascii="標楷體" w:eastAsia="標楷體" w:hAnsi="標楷體" w:cs="標楷體" w:hint="eastAsia"/>
              </w:rPr>
              <w:t>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</w:tc>
        <w:tc>
          <w:tcPr>
            <w:tcW w:w="1791" w:type="dxa"/>
          </w:tcPr>
          <w:p w14:paraId="212CE63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品 E3 溝通合作與和諧人際關係。</w:t>
            </w:r>
          </w:p>
          <w:p w14:paraId="52898AB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性 E6 了解圖像、語言與文字的性別意涵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使用性別平等的語言與文字進行溝通。</w:t>
            </w:r>
          </w:p>
        </w:tc>
        <w:tc>
          <w:tcPr>
            <w:tcW w:w="1781" w:type="dxa"/>
          </w:tcPr>
          <w:p w14:paraId="019BCFE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1.學生穿著馬來西亞服裝，體驗不同服裝感受。</w:t>
            </w:r>
          </w:p>
          <w:p w14:paraId="518270B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2.學生畫一畫馬來西亞地圖，認識馬來西亞國家。</w:t>
            </w:r>
          </w:p>
          <w:p w14:paraId="142BA42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3.用馬來西亞語自我介紹，比較馬來西亞和我國對自我介紹的說法差異。</w:t>
            </w:r>
          </w:p>
          <w:p w14:paraId="694558E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80"/>
              <w:rPr>
                <w:rFonts w:ascii="標楷體" w:eastAsia="標楷體" w:hAnsi="標楷體"/>
                <w:color w:val="000000"/>
              </w:rPr>
            </w:pPr>
          </w:p>
        </w:tc>
      </w:tr>
      <w:tr w:rsidR="00237370" w:rsidRPr="00B758B0" w14:paraId="345A3EC7" w14:textId="77777777" w:rsidTr="00D06096">
        <w:tc>
          <w:tcPr>
            <w:tcW w:w="1178" w:type="dxa"/>
          </w:tcPr>
          <w:p w14:paraId="74B63AE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第5~8週</w:t>
            </w:r>
          </w:p>
        </w:tc>
        <w:tc>
          <w:tcPr>
            <w:tcW w:w="1057" w:type="dxa"/>
          </w:tcPr>
          <w:p w14:paraId="0DFE1CB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新-E-A1 </w:t>
            </w:r>
          </w:p>
          <w:p w14:paraId="68A1455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0DED194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134" w:type="dxa"/>
          </w:tcPr>
          <w:p w14:paraId="5BEFA55D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3A7C23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5D1B0BD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875FB74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13C8534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9CF03AA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45CC808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16C7B5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34" w:type="dxa"/>
          </w:tcPr>
          <w:p w14:paraId="49C565F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4E5A400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68D163B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3EB943D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3FA2AE7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F0B0D6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60EE96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</w:tc>
        <w:tc>
          <w:tcPr>
            <w:tcW w:w="4819" w:type="dxa"/>
          </w:tcPr>
          <w:p w14:paraId="451D40A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有禮貌</w:t>
            </w:r>
          </w:p>
          <w:p w14:paraId="0E471D65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93F586C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6E3011EE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452CCA7A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正確範讀詞彙（口型、發音、發音部位及手勢等）；利用圖卡、詞彙卡進行教學活動，並使用遊戲法提升興趣及熟練。注意謝謝對不起的手勢。</w:t>
            </w:r>
          </w:p>
          <w:p w14:paraId="62607D44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2AB27677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1B778820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53AE05BF" w14:textId="77777777" w:rsidR="00237370" w:rsidRPr="00B758B0" w:rsidRDefault="00900312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561F4D39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換一換教學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09E25F93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老師在黑板上貼出</w:t>
            </w:r>
            <w:r w:rsidRPr="002A73CF">
              <w:rPr>
                <w:rFonts w:ascii="標楷體" w:eastAsia="標楷體" w:hAnsi="標楷體"/>
              </w:rPr>
              <w:t xml:space="preserve"> Terima kasih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lastRenderedPageBreak/>
              <w:t>cikgu.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老師把 kasih 蓋住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換成 Nural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變成 Terima kasih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 xml:space="preserve"> Nural.並帶學生讀。</w:t>
            </w:r>
          </w:p>
          <w:p w14:paraId="4C79320A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加一加教學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608186D8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老師展示</w:t>
            </w:r>
            <w:r w:rsidRPr="002A73CF">
              <w:rPr>
                <w:rFonts w:ascii="標楷體" w:eastAsia="標楷體" w:hAnsi="標楷體"/>
              </w:rPr>
              <w:t xml:space="preserve"> silakanSilakan cikgu.，老師指導學生比較前後句子的差異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和詞彙放置的位置。</w:t>
            </w:r>
          </w:p>
          <w:p w14:paraId="641EE4CF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選一選教學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103CB8F6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老師在黑板上貼詞彙卡</w:t>
            </w:r>
            <w:r w:rsidRPr="002A73CF">
              <w:rPr>
                <w:rFonts w:ascii="標楷體" w:eastAsia="標楷體" w:hAnsi="標楷體"/>
              </w:rPr>
              <w:t>。老師說明作答方式。學生練習作答。</w:t>
            </w:r>
          </w:p>
        </w:tc>
        <w:tc>
          <w:tcPr>
            <w:tcW w:w="567" w:type="dxa"/>
          </w:tcPr>
          <w:p w14:paraId="04906E1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33DC2F1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21074AD1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2FCDF60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0B63B2E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0AD1F06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301502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546CB7BE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品E1良好生活習慣與德行。</w:t>
            </w:r>
          </w:p>
          <w:p w14:paraId="69D1CA1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3043AF6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1.說一說馬來西亞應對的禮貌與忌</w:t>
            </w:r>
          </w:p>
          <w:p w14:paraId="2FADA9D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諱，並進行角色扮演，能用馬來西亞語進行打招呼。</w:t>
            </w:r>
          </w:p>
        </w:tc>
      </w:tr>
      <w:tr w:rsidR="00237370" w:rsidRPr="00B758B0" w14:paraId="205CA666" w14:textId="77777777" w:rsidTr="00D06096">
        <w:tc>
          <w:tcPr>
            <w:tcW w:w="1178" w:type="dxa"/>
          </w:tcPr>
          <w:p w14:paraId="05273AA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第9~10週</w:t>
            </w:r>
          </w:p>
        </w:tc>
        <w:tc>
          <w:tcPr>
            <w:tcW w:w="1057" w:type="dxa"/>
          </w:tcPr>
          <w:p w14:paraId="4D02C548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7E572B1A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新-E-B1 </w:t>
            </w:r>
          </w:p>
          <w:p w14:paraId="711D7D6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新-E-C1</w:t>
            </w:r>
          </w:p>
        </w:tc>
        <w:tc>
          <w:tcPr>
            <w:tcW w:w="1134" w:type="dxa"/>
          </w:tcPr>
          <w:p w14:paraId="135FD2AD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E21E1A1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4D9D2D3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379D3B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33BC4FB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A4A6AA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73EA86B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73E4870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7B6DA835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38DAE9F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14DC9F2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0492B5E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</w:tc>
        <w:tc>
          <w:tcPr>
            <w:tcW w:w="4819" w:type="dxa"/>
          </w:tcPr>
          <w:p w14:paraId="7211A8E9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t>複習一</w:t>
            </w:r>
          </w:p>
          <w:p w14:paraId="2A89E4D6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1.複習第一二課詞彙，透過詞彙遊戲</w:t>
            </w:r>
            <w:r w:rsidR="002A73CF">
              <w:rPr>
                <w:rFonts w:ascii="標楷體" w:eastAsia="標楷體" w:hAnsi="標楷體" w:cs="Zawgyi-One" w:hint="eastAsia"/>
                <w:color w:val="000000"/>
              </w:rPr>
              <w:t>：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眼明手快，增進學習效果。</w:t>
            </w:r>
          </w:p>
          <w:p w14:paraId="071CB8B1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2.看一看、寫一寫教學--老師指導學生看圖例，學生填入正確的詞彙，學生共同討論</w:t>
            </w:r>
            <w:r w:rsidR="00BB1400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並訂正錯誤。</w:t>
            </w:r>
          </w:p>
          <w:p w14:paraId="73E614B2" w14:textId="77777777" w:rsidR="00237370" w:rsidRPr="00B758B0" w:rsidRDefault="00237370" w:rsidP="00BB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3.兒歌教唱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--學生圈出學會的詞彙，老師播放數位教材兒歌，學生聽。老師說明兒歌大意，老師教唱，學生跟著唱，兒歌唱唱跳跳，教師示範動作</w:t>
            </w:r>
            <w:r w:rsidR="00BB1400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學生跟著做。</w:t>
            </w:r>
          </w:p>
        </w:tc>
        <w:tc>
          <w:tcPr>
            <w:tcW w:w="567" w:type="dxa"/>
          </w:tcPr>
          <w:p w14:paraId="5CB4EBE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</w:t>
            </w:r>
          </w:p>
        </w:tc>
        <w:tc>
          <w:tcPr>
            <w:tcW w:w="1985" w:type="dxa"/>
          </w:tcPr>
          <w:p w14:paraId="23CB8EEF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5337244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05771C73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458B0FCA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02E9921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5595A6A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69269CD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 E1 良好生活習慣與德行。</w:t>
            </w:r>
          </w:p>
          <w:p w14:paraId="095C155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涯 E7 培養良好的人際互動能力。</w:t>
            </w:r>
          </w:p>
        </w:tc>
        <w:tc>
          <w:tcPr>
            <w:tcW w:w="1781" w:type="dxa"/>
          </w:tcPr>
          <w:p w14:paraId="2CAA67CB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1.學習兒歌，並能在晨會時間表演給全校小朋友欣賞。</w:t>
            </w:r>
          </w:p>
        </w:tc>
      </w:tr>
      <w:tr w:rsidR="00237370" w:rsidRPr="00B758B0" w14:paraId="6CCA43E7" w14:textId="77777777" w:rsidTr="00D06096">
        <w:tc>
          <w:tcPr>
            <w:tcW w:w="1178" w:type="dxa"/>
          </w:tcPr>
          <w:p w14:paraId="1D684DC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第11~14週</w:t>
            </w:r>
          </w:p>
        </w:tc>
        <w:tc>
          <w:tcPr>
            <w:tcW w:w="1057" w:type="dxa"/>
          </w:tcPr>
          <w:p w14:paraId="457BAF84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新-E-A1</w:t>
            </w:r>
          </w:p>
          <w:p w14:paraId="350942F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新-E-B1</w:t>
            </w:r>
            <w:r w:rsidRPr="00B758B0">
              <w:rPr>
                <w:rFonts w:ascii="標楷體" w:eastAsia="標楷體" w:hAnsi="標楷體"/>
              </w:rPr>
              <w:t xml:space="preserve"> </w:t>
            </w:r>
          </w:p>
          <w:p w14:paraId="3F5A68F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A7A0C9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074211E4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CB5162C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A204E4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466FD4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5E0ED18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7988E7E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143499A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0F75956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C2AFE86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873430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08E04AFA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1FA918F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4819" w:type="dxa"/>
          </w:tcPr>
          <w:p w14:paraId="352F5B6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爸爸媽媽</w:t>
            </w:r>
          </w:p>
          <w:p w14:paraId="74D33811" w14:textId="77777777" w:rsidR="00900312" w:rsidRPr="00D10467" w:rsidRDefault="00900312" w:rsidP="002A73CF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661ACB5A" w14:textId="77777777" w:rsidR="00900312" w:rsidRPr="00717556" w:rsidRDefault="00900312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71755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解釋課名、了解情境圖的文化訊息、朗讀課文，並說明馬來西亞家庭休閒活動。</w:t>
            </w:r>
          </w:p>
          <w:p w14:paraId="2CF81A2E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4511326C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3FC83FA9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003F1BDA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老師以圖片、詞彙、中文分別貼於黑板，老師唸出４個句子分別讓學生正確聽辨及選出，正確後請學生覆誦一次。</w:t>
            </w:r>
          </w:p>
          <w:p w14:paraId="101C2B6D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23BAB50A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4CC00A91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念一念教學：</w:t>
            </w:r>
          </w:p>
          <w:p w14:paraId="7E624918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進行利用閃示卡讓學生認讀並說出完整句，並利用詞彙替換練習句型運用，可多做練習，亦可用角色扮演做對話。</w:t>
            </w:r>
          </w:p>
          <w:p w14:paraId="1B9B178E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讀一讀教學：</w:t>
            </w:r>
          </w:p>
          <w:p w14:paraId="27E3638D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利用句子我愛爸爸、我愛媽媽進行詞彙替換，亦可由圖片讓學生說出完整句子。</w:t>
            </w:r>
          </w:p>
          <w:p w14:paraId="596EDE34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進行角色扮演，分別飾演爸爸、媽媽、哥哥及我，四位同學輪流進行角色扮演說出四句。</w:t>
            </w:r>
          </w:p>
          <w:p w14:paraId="0D4F63C2" w14:textId="77777777" w:rsidR="00A8556E" w:rsidRDefault="00237370" w:rsidP="00A8556E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換一換教學</w:t>
            </w:r>
            <w:r w:rsidR="00A8556E">
              <w:rPr>
                <w:rFonts w:ascii="標楷體" w:eastAsia="標楷體" w:hAnsi="標楷體" w:hint="eastAsia"/>
              </w:rPr>
              <w:t>：</w:t>
            </w:r>
          </w:p>
          <w:p w14:paraId="39B2CE69" w14:textId="77777777" w:rsidR="00237370" w:rsidRPr="00B758B0" w:rsidRDefault="00237370" w:rsidP="00A8556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老師展示以下兩個句子</w:t>
            </w:r>
            <w:r w:rsidRPr="00B758B0">
              <w:rPr>
                <w:rFonts w:ascii="標楷體" w:eastAsia="標楷體" w:hAnsi="標楷體"/>
              </w:rPr>
              <w:t xml:space="preserve"> Saya sayang akan abang， Saya sayang akan kakak.，指導學生比較上面兩個句子的差異。</w:t>
            </w:r>
          </w:p>
          <w:p w14:paraId="1BA5702F" w14:textId="77777777" w:rsidR="00A8556E" w:rsidRDefault="00237370" w:rsidP="00A8556E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連一連教學</w:t>
            </w:r>
            <w:r w:rsidR="00A8556E">
              <w:rPr>
                <w:rFonts w:ascii="標楷體" w:eastAsia="標楷體" w:hAnsi="標楷體" w:hint="eastAsia"/>
              </w:rPr>
              <w:t>：</w:t>
            </w:r>
          </w:p>
          <w:p w14:paraId="34CD6CFA" w14:textId="77777777" w:rsidR="00237370" w:rsidRPr="00B758B0" w:rsidRDefault="00237370" w:rsidP="00A8556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</w:t>
            </w:r>
            <w:r w:rsidRPr="00B758B0">
              <w:rPr>
                <w:rFonts w:ascii="標楷體" w:eastAsia="標楷體" w:hAnsi="標楷體"/>
              </w:rPr>
              <w:t>師說明連一連的做法，學生完成練習，</w:t>
            </w: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老師批改</w:t>
            </w:r>
            <w:r w:rsidRPr="00B758B0">
              <w:rPr>
                <w:rFonts w:ascii="標楷體" w:eastAsia="標楷體" w:hAnsi="標楷體"/>
              </w:rPr>
              <w:t>，共同討論。</w:t>
            </w:r>
          </w:p>
          <w:p w14:paraId="47DA8B9C" w14:textId="77777777" w:rsidR="00237370" w:rsidRPr="00B758B0" w:rsidRDefault="00900312" w:rsidP="00717556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237370" w:rsidRPr="00B758B0">
              <w:rPr>
                <w:rFonts w:ascii="標楷體" w:eastAsia="標楷體" w:hAnsi="標楷體"/>
              </w:rPr>
              <w:t>.說一說教學--老師將兩句話貼在黑板上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老師說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學生跟著說，分組演練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老師指定同學做角色扮演，角色互換後再練習。</w:t>
            </w:r>
          </w:p>
        </w:tc>
        <w:tc>
          <w:tcPr>
            <w:tcW w:w="567" w:type="dxa"/>
          </w:tcPr>
          <w:p w14:paraId="262AC2E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5182F818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2874A01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1D2D5C82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7042A0C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471E929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7AEA696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0DDB216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家E3家人的多元角色與責任。</w:t>
            </w:r>
          </w:p>
          <w:p w14:paraId="2A9D969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  <w:p w14:paraId="7AA6990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性E6了解圖像、語言與文字的性別意涵，使用性別平等的</w:t>
            </w:r>
            <w:r w:rsidRPr="00B758B0">
              <w:rPr>
                <w:rFonts w:ascii="標楷體" w:eastAsia="標楷體" w:hAnsi="標楷體"/>
              </w:rPr>
              <w:lastRenderedPageBreak/>
              <w:t>語言與文字進行溝通。</w:t>
            </w:r>
          </w:p>
          <w:p w14:paraId="6448DB7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  <w:tc>
          <w:tcPr>
            <w:tcW w:w="1781" w:type="dxa"/>
          </w:tcPr>
          <w:p w14:paraId="5A19045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1.瞭解馬來西亞與我國的家庭休閒活動之異同，知道馬來西亞的家庭很注重親子時間</w:t>
            </w:r>
            <w:r w:rsidR="0096209A">
              <w:rPr>
                <w:rFonts w:ascii="標楷體" w:eastAsia="標楷體" w:hAnsi="標楷體"/>
              </w:rPr>
              <w:t>，</w:t>
            </w:r>
          </w:p>
          <w:p w14:paraId="0CC7F40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騎腳踏車、放風箏、帶孩子到公園野</w:t>
            </w:r>
            <w:r w:rsidRPr="00B758B0">
              <w:rPr>
                <w:rFonts w:ascii="標楷體" w:eastAsia="標楷體" w:hAnsi="標楷體"/>
              </w:rPr>
              <w:lastRenderedPageBreak/>
              <w:t>餐是常見的親子溫馨時刻。</w:t>
            </w:r>
          </w:p>
          <w:p w14:paraId="6DE90DB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2.說說看，放長假時，全家休閒的活動語馬來西亞有什麼不同。</w:t>
            </w:r>
          </w:p>
          <w:p w14:paraId="20BF7A7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</w:tr>
      <w:tr w:rsidR="00237370" w:rsidRPr="00B758B0" w14:paraId="7C0C3386" w14:textId="77777777" w:rsidTr="00D06096">
        <w:tc>
          <w:tcPr>
            <w:tcW w:w="1178" w:type="dxa"/>
          </w:tcPr>
          <w:p w14:paraId="269BEDD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第15~18週</w:t>
            </w:r>
          </w:p>
        </w:tc>
        <w:tc>
          <w:tcPr>
            <w:tcW w:w="1057" w:type="dxa"/>
          </w:tcPr>
          <w:p w14:paraId="4700A4A1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7EB8858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新-E-B1</w:t>
            </w:r>
            <w:r w:rsidRPr="00B758B0">
              <w:rPr>
                <w:rFonts w:ascii="標楷體" w:eastAsia="標楷體" w:hAnsi="標楷體"/>
              </w:rPr>
              <w:t xml:space="preserve"> </w:t>
            </w:r>
          </w:p>
          <w:p w14:paraId="07E8AD5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44DEBB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C57DB6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118848F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46524EC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274633B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4B3C013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806E10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34" w:type="dxa"/>
          </w:tcPr>
          <w:p w14:paraId="1AF4ECF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1349F5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1AD2C3D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22B0287C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B0DEFE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0B9E02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5D9844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4819" w:type="dxa"/>
          </w:tcPr>
          <w:p w14:paraId="74B4432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問候</w:t>
            </w:r>
          </w:p>
          <w:p w14:paraId="4281F5B5" w14:textId="77777777" w:rsidR="00900312" w:rsidRPr="00D10467" w:rsidRDefault="00900312" w:rsidP="00A8556E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0EBBEB03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馬來西亞互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動禮儀。</w:t>
            </w:r>
          </w:p>
          <w:p w14:paraId="5A3385CA" w14:textId="77777777" w:rsidR="00900312" w:rsidRPr="00D10467" w:rsidRDefault="00900312" w:rsidP="00900312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5A07CF7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78E6B664" w14:textId="77777777" w:rsidR="00900312" w:rsidRPr="00D10467" w:rsidRDefault="00900312" w:rsidP="00900312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聽一聽教學：</w:t>
            </w:r>
          </w:p>
          <w:p w14:paraId="45F0100A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老師利用圖卡、詞彙及中文字卡，　分別說出六句母語，請同學分別指出對應的圖卡、詞彙及中文字卡，以了解學生聽辨能力，正確後再說出該句一次，以確認學生是否發音正確。</w:t>
            </w:r>
          </w:p>
          <w:p w14:paraId="25A43743" w14:textId="77777777" w:rsidR="00237370" w:rsidRPr="00B758B0" w:rsidRDefault="00237370" w:rsidP="00A8556E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換一換教學</w:t>
            </w:r>
            <w:r w:rsidRPr="00B758B0">
              <w:rPr>
                <w:rFonts w:ascii="標楷體" w:eastAsia="標楷體" w:hAnsi="標楷體"/>
              </w:rPr>
              <w:t>--老師展示</w:t>
            </w:r>
          </w:p>
          <w:p w14:paraId="27E8C0D6" w14:textId="77777777" w:rsidR="00237370" w:rsidRPr="00B758B0" w:rsidRDefault="00237370" w:rsidP="00237370">
            <w:pPr>
              <w:ind w:left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bapa. 爸爸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早安。</w:t>
            </w:r>
          </w:p>
          <w:p w14:paraId="273A8DC3" w14:textId="77777777" w:rsidR="00237370" w:rsidRPr="00B758B0" w:rsidRDefault="00237370" w:rsidP="00237370">
            <w:pPr>
              <w:ind w:left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nenek. 奶奶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早安，老師指導學生比較上面兩個句子的差異。</w:t>
            </w:r>
          </w:p>
          <w:p w14:paraId="0C5D384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5.加一加教學--老師展示</w:t>
            </w:r>
            <w:r w:rsidR="00717556">
              <w:rPr>
                <w:rFonts w:ascii="標楷體" w:eastAsia="標楷體" w:hAnsi="標楷體"/>
              </w:rPr>
              <w:t xml:space="preserve"> Selamat tinggal</w:t>
            </w:r>
            <w:r w:rsidRPr="00B758B0">
              <w:rPr>
                <w:rFonts w:ascii="標楷體" w:eastAsia="標楷體" w:hAnsi="標楷體"/>
              </w:rPr>
              <w:t>和 Selamat tinggal</w:t>
            </w:r>
            <w:r w:rsidR="00717556">
              <w:rPr>
                <w:rFonts w:ascii="標楷體" w:eastAsia="標楷體" w:hAnsi="標楷體" w:hint="eastAsia"/>
              </w:rPr>
              <w:t>、</w:t>
            </w:r>
            <w:r w:rsidRPr="00B758B0">
              <w:rPr>
                <w:rFonts w:ascii="標楷體" w:eastAsia="標楷體" w:hAnsi="標楷體"/>
              </w:rPr>
              <w:t xml:space="preserve"> cikgu.老師指導學生比較前後句子的差異和詞彙放置的位置。</w:t>
            </w:r>
          </w:p>
          <w:p w14:paraId="6F44A56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6.說一說教學--老師將兩句話貼在黑板上。selamat pagi selamat tinggal.，老師說，學生跟著說，分組演練，老師指定同學做角色扮演。</w:t>
            </w:r>
          </w:p>
        </w:tc>
        <w:tc>
          <w:tcPr>
            <w:tcW w:w="567" w:type="dxa"/>
          </w:tcPr>
          <w:p w14:paraId="37894CC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</w:t>
            </w:r>
          </w:p>
        </w:tc>
        <w:tc>
          <w:tcPr>
            <w:tcW w:w="1985" w:type="dxa"/>
          </w:tcPr>
          <w:p w14:paraId="295481A2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29FDF4E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0EA9F01B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286D04A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7957D05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8E0350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0C5F39F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家E6關心及愛護家庭成員。</w:t>
            </w:r>
          </w:p>
          <w:p w14:paraId="3C3F8C3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</w:tc>
        <w:tc>
          <w:tcPr>
            <w:tcW w:w="1781" w:type="dxa"/>
          </w:tcPr>
          <w:p w14:paraId="6CF267B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bookmarkStart w:id="1" w:name="_30j0zll" w:colFirst="0" w:colLast="0"/>
            <w:bookmarkEnd w:id="1"/>
            <w:r w:rsidRPr="00B758B0">
              <w:rPr>
                <w:rFonts w:ascii="標楷體" w:eastAsia="標楷體" w:hAnsi="標楷體"/>
              </w:rPr>
              <w:t>1.角色扮演--瞭解馬來西亞和本國家庭生活中，與家人打招呼方式的異同，並且能用馬來西亞語打招呼。</w:t>
            </w:r>
          </w:p>
          <w:p w14:paraId="2A8142C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2.可以用馬來西亞耳熟能詳的兒歌(如</w:t>
            </w:r>
          </w:p>
          <w:p w14:paraId="3BEC873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生日快樂、兩隻老虎、小星星等)曲調來做表演。</w:t>
            </w:r>
          </w:p>
        </w:tc>
      </w:tr>
      <w:tr w:rsidR="00237370" w:rsidRPr="00B758B0" w14:paraId="2235DC42" w14:textId="77777777" w:rsidTr="00D06096">
        <w:tc>
          <w:tcPr>
            <w:tcW w:w="1178" w:type="dxa"/>
          </w:tcPr>
          <w:p w14:paraId="7B21A71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第19~20週</w:t>
            </w:r>
          </w:p>
        </w:tc>
        <w:tc>
          <w:tcPr>
            <w:tcW w:w="1057" w:type="dxa"/>
          </w:tcPr>
          <w:p w14:paraId="55152B7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新-E-A1</w:t>
            </w:r>
          </w:p>
          <w:p w14:paraId="2830B6D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FE41F3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134" w:type="dxa"/>
          </w:tcPr>
          <w:p w14:paraId="1D8D6BA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56798D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25F72A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22BD745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925E08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1D22F26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60BB54E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0DB608A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B77A300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57B4FBC8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52C1E1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188C456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84F7ED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7CC1288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-1。</w:t>
            </w:r>
          </w:p>
          <w:p w14:paraId="193CFF5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4819" w:type="dxa"/>
          </w:tcPr>
          <w:p w14:paraId="541C71EA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lastRenderedPageBreak/>
              <w:t>複習二</w:t>
            </w:r>
          </w:p>
          <w:p w14:paraId="624AF885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1.複習第三四課詞彙，老師讀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學生跟著讀。透過詞彙遊戲教學--將詞彙卡放桌上，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lastRenderedPageBreak/>
              <w:t>學生分組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聽老師念詞彙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看誰最先拿起詞彙卡並高舉，增加學習效果。</w:t>
            </w:r>
          </w:p>
          <w:p w14:paraId="712CF056" w14:textId="77777777" w:rsidR="00237370" w:rsidRPr="00B758B0" w:rsidRDefault="00237370" w:rsidP="0071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--學生圈出學會的詞彙。老師播放數位教材兒歌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學生聽，老師說明兒歌大意，老師教唱，學生跟著唱。</w:t>
            </w:r>
          </w:p>
        </w:tc>
        <w:tc>
          <w:tcPr>
            <w:tcW w:w="567" w:type="dxa"/>
          </w:tcPr>
          <w:p w14:paraId="640D144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985" w:type="dxa"/>
          </w:tcPr>
          <w:p w14:paraId="64CF6CD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同第9~10週。</w:t>
            </w:r>
          </w:p>
          <w:p w14:paraId="048E47E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6169F2D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3895EE3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6AE13C4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5DD155E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42D8E25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1571287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312AEBF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56AA870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670A981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1C78A86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</w:tcPr>
          <w:p w14:paraId="5BE25F2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家 E6 關心及愛護家庭成員。</w:t>
            </w:r>
          </w:p>
          <w:p w14:paraId="166910D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品 E1 良好生活習慣與德行。</w:t>
            </w:r>
          </w:p>
        </w:tc>
        <w:tc>
          <w:tcPr>
            <w:tcW w:w="1781" w:type="dxa"/>
          </w:tcPr>
          <w:p w14:paraId="57B6FDD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1.學習馬來西亞兒歌，並能在晨會時</w:t>
            </w:r>
            <w:r w:rsidRPr="00B758B0">
              <w:rPr>
                <w:rFonts w:ascii="標楷體" w:eastAsia="標楷體" w:hAnsi="標楷體"/>
              </w:rPr>
              <w:lastRenderedPageBreak/>
              <w:t>間表演給全校小朋友欣賞。</w:t>
            </w:r>
          </w:p>
        </w:tc>
      </w:tr>
    </w:tbl>
    <w:p w14:paraId="074F82B5" w14:textId="77777777" w:rsidR="008C28D6" w:rsidRPr="006A5D3E" w:rsidRDefault="008C28D6" w:rsidP="008C28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五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第二學期學習目標如表4</w:t>
      </w:r>
    </w:p>
    <w:p w14:paraId="10560C1C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表4</w:t>
      </w:r>
      <w:r w:rsidRPr="00B758B0">
        <w:rPr>
          <w:rFonts w:ascii="標楷體" w:eastAsia="標楷體" w:hAnsi="標楷體"/>
        </w:rPr>
        <w:t>馬來語</w:t>
      </w:r>
      <w:r w:rsidRPr="00B758B0">
        <w:rPr>
          <w:rFonts w:ascii="標楷體" w:eastAsia="標楷體" w:hAnsi="標楷體" w:cs="Arial Unicode MS"/>
        </w:rPr>
        <w:t>第二冊學習目標參考表。</w:t>
      </w:r>
    </w:p>
    <w:tbl>
      <w:tblPr>
        <w:tblStyle w:val="a8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D64814" w:rsidRPr="00B758B0" w14:paraId="7F5B3A54" w14:textId="77777777">
        <w:tc>
          <w:tcPr>
            <w:tcW w:w="2689" w:type="dxa"/>
          </w:tcPr>
          <w:p w14:paraId="501B440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410E4AD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5C59E2B6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內容</w:t>
            </w:r>
          </w:p>
        </w:tc>
      </w:tr>
      <w:tr w:rsidR="00D64814" w:rsidRPr="00B758B0" w14:paraId="6A832D06" w14:textId="77777777">
        <w:trPr>
          <w:trHeight w:val="400"/>
        </w:trPr>
        <w:tc>
          <w:tcPr>
            <w:tcW w:w="2689" w:type="dxa"/>
            <w:vMerge w:val="restart"/>
          </w:tcPr>
          <w:p w14:paraId="69D99D0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我的學校</w:t>
            </w:r>
          </w:p>
        </w:tc>
        <w:tc>
          <w:tcPr>
            <w:tcW w:w="850" w:type="dxa"/>
          </w:tcPr>
          <w:p w14:paraId="5C6A00C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9AC3645" w14:textId="77777777" w:rsidR="00D64814" w:rsidRPr="00B758B0" w:rsidRDefault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能認識「紅色、黃色、白色、有、花、校園、美麗、裡面」等詞彙。</w:t>
            </w:r>
          </w:p>
          <w:p w14:paraId="0EAAD175" w14:textId="77777777" w:rsidR="00D64814" w:rsidRPr="00B758B0" w:rsidRDefault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</w:t>
            </w:r>
            <w:r>
              <w:rPr>
                <w:rFonts w:ascii="標楷體" w:eastAsia="標楷體" w:hAnsi="標楷體"/>
              </w:rPr>
              <w:t>了解</w:t>
            </w:r>
            <w:r w:rsidR="00516455" w:rsidRPr="00B758B0">
              <w:rPr>
                <w:rFonts w:ascii="標楷體" w:eastAsia="標楷體" w:hAnsi="標楷體"/>
              </w:rPr>
              <w:t>馬來西亞常用顏色詞彙與人溝通互動。</w:t>
            </w:r>
          </w:p>
          <w:p w14:paraId="4A32278E" w14:textId="77777777" w:rsidR="00A83D50" w:rsidRDefault="00516455" w:rsidP="00A83D50">
            <w:pPr>
              <w:rPr>
                <w:rFonts w:ascii="標楷體" w:eastAsia="標楷體" w:hAnsi="標楷體" w:cs="Zawgyi-One"/>
              </w:rPr>
            </w:pPr>
            <w:r w:rsidRPr="00B758B0">
              <w:rPr>
                <w:rFonts w:ascii="標楷體" w:eastAsia="標楷體" w:hAnsi="標楷體" w:cs="Zawgyi-One"/>
              </w:rPr>
              <w:t>3.能了解馬來西亞與我國校園環境及顏色詞彙的異同。</w:t>
            </w:r>
          </w:p>
          <w:p w14:paraId="01245951" w14:textId="77777777" w:rsidR="00A83D50" w:rsidRPr="00A83D50" w:rsidRDefault="00A83D50" w:rsidP="00A83D50">
            <w:pPr>
              <w:pStyle w:val="Default"/>
              <w:rPr>
                <w:rFonts w:ascii="標楷體" w:eastAsia="標楷體" w:hAnsi="標楷體"/>
                <w:color w:val="2E75B5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4.能了解</w:t>
            </w:r>
            <w:r w:rsidRPr="00A83D50">
              <w:rPr>
                <w:rFonts w:ascii="標楷體" w:eastAsia="標楷體" w:hAnsi="標楷體" w:cs="細明體" w:hint="eastAsia"/>
              </w:rPr>
              <w:t>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」和「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沒有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」句型。</w:t>
            </w:r>
          </w:p>
        </w:tc>
      </w:tr>
      <w:tr w:rsidR="00D64814" w:rsidRPr="00B758B0" w14:paraId="2EC82EE4" w14:textId="77777777">
        <w:trPr>
          <w:trHeight w:val="380"/>
        </w:trPr>
        <w:tc>
          <w:tcPr>
            <w:tcW w:w="2689" w:type="dxa"/>
            <w:vMerge/>
          </w:tcPr>
          <w:p w14:paraId="45632CA7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08B4D01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B9F0E5E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1.能聽辨、念出及寫出「A、a、E、e、I、i」。</w:t>
            </w:r>
          </w:p>
          <w:p w14:paraId="3FF6FF18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</w:t>
            </w:r>
            <w:r w:rsidRPr="00B758B0">
              <w:rPr>
                <w:rFonts w:ascii="標楷體" w:eastAsia="標楷體" w:hAnsi="標楷體" w:cs="Zawgyi-One"/>
              </w:rPr>
              <w:t>能聽辨說出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「紅色、黃色、白色、有、花、校園、美麗、裡面」等詞彙。</w:t>
            </w:r>
          </w:p>
          <w:p w14:paraId="01A5187C" w14:textId="77777777" w:rsidR="00D64814" w:rsidRPr="00A83D50" w:rsidRDefault="00A83D50" w:rsidP="00A83D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</w:rPr>
            </w:pPr>
            <w:r>
              <w:rPr>
                <w:rFonts w:ascii="標楷體" w:eastAsia="標楷體" w:hAnsi="標楷體" w:cs="Zawgyi-One" w:hint="eastAsia"/>
              </w:rPr>
              <w:t>3.</w:t>
            </w:r>
            <w:r w:rsidR="00516455" w:rsidRPr="00A83D50">
              <w:rPr>
                <w:rFonts w:ascii="標楷體" w:eastAsia="標楷體" w:hAnsi="標楷體" w:cs="Zawgyi-One"/>
              </w:rPr>
              <w:t>能運用「「Dalam sekolah ada bunga merah」和「Dalam sekolah ada bunga putih」句型。</w:t>
            </w:r>
          </w:p>
          <w:p w14:paraId="35A8FB94" w14:textId="77777777" w:rsidR="00A83D50" w:rsidRPr="00A83D50" w:rsidRDefault="00A83D50" w:rsidP="00A83D50">
            <w:pPr>
              <w:pStyle w:val="Default"/>
              <w:rPr>
                <w:rFonts w:ascii="標楷體" w:eastAsia="標楷體" w:hAnsi="標楷體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4.</w:t>
            </w:r>
            <w:r w:rsidRPr="00A83D50">
              <w:rPr>
                <w:rFonts w:ascii="標楷體" w:eastAsia="標楷體" w:hAnsi="標楷體" w:cs="細明體" w:hint="eastAsia"/>
              </w:rPr>
              <w:t>運用本課「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」和「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沒有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」句型，應在在日常生活中。</w:t>
            </w:r>
          </w:p>
        </w:tc>
      </w:tr>
      <w:tr w:rsidR="00D64814" w:rsidRPr="00B758B0" w14:paraId="02262299" w14:textId="77777777">
        <w:trPr>
          <w:trHeight w:val="380"/>
        </w:trPr>
        <w:tc>
          <w:tcPr>
            <w:tcW w:w="2689" w:type="dxa"/>
            <w:vMerge/>
          </w:tcPr>
          <w:p w14:paraId="50BBA2C4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49600D0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04E16905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能愛護學校的環境。</w:t>
            </w:r>
          </w:p>
          <w:p w14:paraId="56868842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能欣賞不同顏色的美感。</w:t>
            </w:r>
          </w:p>
        </w:tc>
      </w:tr>
      <w:tr w:rsidR="00D64814" w:rsidRPr="00B758B0" w14:paraId="3CAC5350" w14:textId="77777777">
        <w:trPr>
          <w:trHeight w:val="120"/>
        </w:trPr>
        <w:tc>
          <w:tcPr>
            <w:tcW w:w="2689" w:type="dxa"/>
            <w:vMerge w:val="restart"/>
          </w:tcPr>
          <w:p w14:paraId="0C09FA2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鉛筆盒</w:t>
            </w:r>
          </w:p>
        </w:tc>
        <w:tc>
          <w:tcPr>
            <w:tcW w:w="850" w:type="dxa"/>
          </w:tcPr>
          <w:p w14:paraId="75CEC1A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17E8DEF6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能認識「鉛筆、裡面、膠水、鉛筆盒、橡皮擦、和、剪刀」等詞彙。</w:t>
            </w:r>
          </w:p>
          <w:p w14:paraId="5BBE34E5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2.能了解馬來西亞與我國學生使用文具的異同。</w:t>
            </w:r>
          </w:p>
          <w:p w14:paraId="2B001181" w14:textId="77777777" w:rsidR="00A83D50" w:rsidRPr="00A83D50" w:rsidRDefault="00A83D50" w:rsidP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能認識這是橡皮擦、這是我的橡皮擦的句型用法。</w:t>
            </w:r>
          </w:p>
        </w:tc>
      </w:tr>
      <w:tr w:rsidR="00D64814" w:rsidRPr="00B758B0" w14:paraId="5616232E" w14:textId="77777777">
        <w:trPr>
          <w:trHeight w:val="1260"/>
        </w:trPr>
        <w:tc>
          <w:tcPr>
            <w:tcW w:w="2689" w:type="dxa"/>
            <w:vMerge/>
          </w:tcPr>
          <w:p w14:paraId="3A04E88C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95A1D7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1288F6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1.能聽辨、念出及寫出「O、o、U、u」。</w:t>
            </w:r>
          </w:p>
          <w:p w14:paraId="4C125F5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2.能聽辨說出「鉛筆、裡面、膠水、鉛筆盒、橡皮擦、和、剪刀」等詞彙。</w:t>
            </w:r>
          </w:p>
          <w:p w14:paraId="77DFC51F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516455" w:rsidRPr="00B758B0">
              <w:rPr>
                <w:rFonts w:ascii="標楷體" w:eastAsia="標楷體" w:hAnsi="標楷體"/>
              </w:rPr>
              <w:t>能運用馬來西亞常用文具詞彙與同學互動。</w:t>
            </w:r>
          </w:p>
          <w:p w14:paraId="5E9A2B86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4.能運用「kotak pensel saya」、「gunting rakan」句型。</w:t>
            </w:r>
          </w:p>
          <w:p w14:paraId="5B8497DC" w14:textId="77777777" w:rsidR="00A83D50" w:rsidRDefault="00A83D50" w:rsidP="00A83D50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能聽辨及說出這是橡皮擦、這是我的橡皮擦、這是什麼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那是什麼</w:t>
            </w:r>
            <w:r>
              <w:rPr>
                <w:rFonts w:eastAsia="標楷體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的句子。</w:t>
            </w:r>
          </w:p>
          <w:p w14:paraId="08C2A725" w14:textId="77777777" w:rsidR="00A83D50" w:rsidRDefault="00A83D50" w:rsidP="00A83D50">
            <w:pPr>
              <w:pStyle w:val="Default"/>
              <w:rPr>
                <w:rFonts w:ascii="標楷體" w:eastAsia="標楷體" w:hAnsi="標楷體" w:cs="細明體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6.能</w:t>
            </w:r>
            <w:r w:rsidRPr="00A83D50">
              <w:rPr>
                <w:rFonts w:ascii="標楷體" w:eastAsia="標楷體" w:hAnsi="標楷體" w:cs="細明體" w:hint="eastAsia"/>
              </w:rPr>
              <w:t>運用「我的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」詞彙，運用於日常生活中。</w:t>
            </w:r>
          </w:p>
          <w:p w14:paraId="2E92F036" w14:textId="77777777" w:rsidR="00A83D50" w:rsidRPr="00B758B0" w:rsidRDefault="00A83D50" w:rsidP="00A83D50">
            <w:pPr>
              <w:pStyle w:val="Default"/>
              <w:rPr>
                <w:rFonts w:ascii="標楷體" w:eastAsia="標楷體" w:hAnsi="標楷體"/>
              </w:rPr>
            </w:pPr>
            <w:r w:rsidRPr="00A83D50">
              <w:rPr>
                <w:rFonts w:ascii="標楷體" w:eastAsia="標楷體" w:hAnsi="標楷體"/>
              </w:rPr>
              <w:t>7</w:t>
            </w:r>
            <w:r w:rsidR="00717556">
              <w:rPr>
                <w:rFonts w:ascii="標楷體" w:eastAsia="標楷體" w:hAnsi="標楷體"/>
              </w:rPr>
              <w:t>.</w:t>
            </w:r>
            <w:r w:rsidRPr="00A83D50">
              <w:rPr>
                <w:rFonts w:ascii="標楷體" w:eastAsia="標楷體" w:hAnsi="標楷體" w:cs="細明體" w:hint="eastAsia"/>
              </w:rPr>
              <w:t>能辨識與書寫馬來西亞語字母筆順，將字母寫在正確的位置。</w:t>
            </w:r>
          </w:p>
        </w:tc>
      </w:tr>
      <w:tr w:rsidR="00D64814" w:rsidRPr="00B758B0" w14:paraId="4423BD0A" w14:textId="77777777">
        <w:trPr>
          <w:trHeight w:val="120"/>
        </w:trPr>
        <w:tc>
          <w:tcPr>
            <w:tcW w:w="2689" w:type="dxa"/>
            <w:vMerge/>
          </w:tcPr>
          <w:p w14:paraId="2A507434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B86B63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A097F8D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能愛惜自己與他人的文具。</w:t>
            </w:r>
          </w:p>
          <w:p w14:paraId="496F0BC7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2. 能與同學和樂相處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合作進行學習活動。</w:t>
            </w:r>
          </w:p>
        </w:tc>
      </w:tr>
      <w:tr w:rsidR="00D64814" w:rsidRPr="00B758B0" w14:paraId="0CA135C4" w14:textId="77777777">
        <w:trPr>
          <w:trHeight w:val="120"/>
        </w:trPr>
        <w:tc>
          <w:tcPr>
            <w:tcW w:w="2689" w:type="dxa"/>
            <w:vMerge w:val="restart"/>
          </w:tcPr>
          <w:p w14:paraId="2A180A1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第三課 你好嗎?</w:t>
            </w:r>
          </w:p>
        </w:tc>
        <w:tc>
          <w:tcPr>
            <w:tcW w:w="850" w:type="dxa"/>
          </w:tcPr>
          <w:p w14:paraId="7748E06F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41D703BA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1.能認識「外婆、外公、你好嗎、表哥、表姐」等詞彙。</w:t>
            </w:r>
          </w:p>
          <w:p w14:paraId="70B6C4B8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2.能了解馬來西亞與我國尊稱他人使用詞彙的異同。</w:t>
            </w:r>
          </w:p>
          <w:p w14:paraId="2EA5B1FE" w14:textId="77777777" w:rsidR="00A83D50" w:rsidRPr="00AF4064" w:rsidRDefault="00AF4064" w:rsidP="00AF4064">
            <w:pPr>
              <w:rPr>
                <w:rFonts w:ascii="標楷體" w:eastAsia="標楷體" w:hAnsi="標楷體" w:cs="細明體"/>
              </w:rPr>
            </w:pPr>
            <w:r w:rsidRPr="00AF4064">
              <w:rPr>
                <w:rFonts w:ascii="標楷體" w:eastAsia="標楷體" w:hAnsi="標楷體"/>
              </w:rPr>
              <w:t>3.能認識</w:t>
            </w:r>
            <w:r w:rsidRPr="00AF4064">
              <w:rPr>
                <w:rFonts w:ascii="標楷體" w:eastAsia="標楷體" w:hAnsi="標楷體" w:cs="細明體" w:hint="eastAsia"/>
              </w:rPr>
              <w:t>「</w:t>
            </w:r>
            <w:r w:rsidRPr="00AF4064">
              <w:rPr>
                <w:rFonts w:ascii="標楷體" w:eastAsia="標楷體" w:hAnsi="標楷體"/>
              </w:rPr>
              <w:t>…</w:t>
            </w:r>
            <w:r w:rsidRPr="00AF4064">
              <w:rPr>
                <w:rFonts w:ascii="標楷體" w:eastAsia="標楷體" w:hAnsi="標楷體" w:cs="細明體" w:hint="eastAsia"/>
              </w:rPr>
              <w:t>你好嗎</w:t>
            </w:r>
            <w:r w:rsidRPr="00AF4064">
              <w:rPr>
                <w:rFonts w:ascii="標楷體" w:eastAsia="標楷體" w:hAnsi="標楷體"/>
              </w:rPr>
              <w:t>?</w:t>
            </w:r>
            <w:r w:rsidRPr="00AF4064">
              <w:rPr>
                <w:rFonts w:ascii="標楷體" w:eastAsia="標楷體" w:hAnsi="標楷體" w:cs="細明體" w:hint="eastAsia"/>
              </w:rPr>
              <w:t>」句型。</w:t>
            </w:r>
          </w:p>
          <w:p w14:paraId="25AA2D86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4.能瞭解馬來西亞家庭生活中稱呼的方式。</w:t>
            </w:r>
          </w:p>
        </w:tc>
      </w:tr>
      <w:tr w:rsidR="00D64814" w:rsidRPr="00B758B0" w14:paraId="3C4FEBF2" w14:textId="77777777">
        <w:trPr>
          <w:trHeight w:val="120"/>
        </w:trPr>
        <w:tc>
          <w:tcPr>
            <w:tcW w:w="2689" w:type="dxa"/>
            <w:vMerge/>
          </w:tcPr>
          <w:p w14:paraId="1F9849A4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04DDD3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362C492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1.能聽辨、念出及寫出「B、b、C、c、Ba、Ce」等字母與拼音。</w:t>
            </w:r>
          </w:p>
          <w:p w14:paraId="5BFED2D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2.能聽辨說出「外婆、外公、你好嗎、表哥、表姐」等詞彙。</w:t>
            </w:r>
          </w:p>
          <w:p w14:paraId="59EAE64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3.能運用馬來西亞常用家庭稱謂的詞彙與人互動。</w:t>
            </w:r>
          </w:p>
          <w:p w14:paraId="23922FA1" w14:textId="77777777" w:rsidR="00AF406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4.能運用「Apa khabar?」、「Apa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datuk dan nenek?」句型 </w:t>
            </w:r>
          </w:p>
          <w:p w14:paraId="3A39FF8B" w14:textId="77777777" w:rsidR="00AF4064" w:rsidRPr="00D10467" w:rsidRDefault="00AF4064" w:rsidP="00AF4064">
            <w:pPr>
              <w:snapToGrid w:val="0"/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</w:t>
            </w:r>
            <w:r w:rsidRPr="00AF4064">
              <w:rPr>
                <w:rFonts w:ascii="標楷體" w:eastAsia="標楷體" w:hAnsi="標楷體" w:cs="細明體" w:hint="eastAsia"/>
              </w:rPr>
              <w:t>你好嗎</w:t>
            </w:r>
            <w:r w:rsidRPr="00AF4064">
              <w:rPr>
                <w:rFonts w:ascii="標楷體" w:eastAsia="標楷體" w:hAnsi="標楷體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等句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 w:bidi="km-KH"/>
              </w:rPr>
              <w:t>。</w:t>
            </w:r>
          </w:p>
          <w:p w14:paraId="5E0D38FB" w14:textId="77777777" w:rsidR="00AF4064" w:rsidRPr="00B758B0" w:rsidRDefault="00AF4064" w:rsidP="00AF4064">
            <w:pPr>
              <w:snapToGrid w:val="0"/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能以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進行與外公外婆及其他長輩問候。</w:t>
            </w:r>
          </w:p>
        </w:tc>
      </w:tr>
      <w:tr w:rsidR="00D64814" w:rsidRPr="00B758B0" w14:paraId="3591A730" w14:textId="77777777">
        <w:trPr>
          <w:trHeight w:val="120"/>
        </w:trPr>
        <w:tc>
          <w:tcPr>
            <w:tcW w:w="2689" w:type="dxa"/>
            <w:vMerge/>
          </w:tcPr>
          <w:p w14:paraId="611B78EE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5FB306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407BE4FC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能用合宜的態度問候及尊重他人。</w:t>
            </w:r>
          </w:p>
          <w:p w14:paraId="6C0C792D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 能理解和欣賞馬來西亞與我國不同的家庭文化特色。</w:t>
            </w:r>
          </w:p>
        </w:tc>
      </w:tr>
      <w:tr w:rsidR="00D64814" w:rsidRPr="00B758B0" w14:paraId="6F6FE54D" w14:textId="77777777">
        <w:trPr>
          <w:trHeight w:val="120"/>
        </w:trPr>
        <w:tc>
          <w:tcPr>
            <w:tcW w:w="2689" w:type="dxa"/>
            <w:vMerge w:val="restart"/>
          </w:tcPr>
          <w:p w14:paraId="2FC7AF6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吃飯了</w:t>
            </w:r>
          </w:p>
        </w:tc>
        <w:tc>
          <w:tcPr>
            <w:tcW w:w="850" w:type="dxa"/>
          </w:tcPr>
          <w:p w14:paraId="1AA01F5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BE007AF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1.能認識「吃、椰漿飯、沙嗲、印度甩餅」等詞彙。</w:t>
            </w:r>
          </w:p>
          <w:p w14:paraId="2C937055" w14:textId="77777777" w:rsidR="00AF4064" w:rsidRPr="00AF4064" w:rsidRDefault="00516455" w:rsidP="00AF4064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2.能了解馬來西亞與我國常見食物詞彙的異同。</w:t>
            </w:r>
          </w:p>
          <w:p w14:paraId="2F4949B7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3.能認識馬來西亞常見食物為主。</w:t>
            </w:r>
          </w:p>
          <w:p w14:paraId="299DCD58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4.能熟悉</w:t>
            </w:r>
            <w:r w:rsidRPr="00AF4064">
              <w:rPr>
                <w:rFonts w:ascii="標楷體" w:eastAsia="標楷體" w:hAnsi="標楷體"/>
              </w:rPr>
              <w:t>「…</w:t>
            </w:r>
            <w:r w:rsidRPr="00AF4064">
              <w:rPr>
                <w:rFonts w:ascii="標楷體" w:eastAsia="標楷體" w:hAnsi="標楷體" w:cs="細明體" w:hint="eastAsia"/>
              </w:rPr>
              <w:t>吃</w:t>
            </w:r>
            <w:r w:rsidRPr="00AF4064">
              <w:rPr>
                <w:rFonts w:ascii="標楷體" w:eastAsia="標楷體" w:hAnsi="標楷體"/>
              </w:rPr>
              <w:t>…</w:t>
            </w:r>
            <w:r w:rsidRPr="00AF4064">
              <w:rPr>
                <w:rFonts w:ascii="標楷體" w:eastAsia="標楷體" w:hAnsi="標楷體" w:cs="細明體" w:hint="eastAsia"/>
              </w:rPr>
              <w:t>」句型。</w:t>
            </w:r>
          </w:p>
          <w:p w14:paraId="25DB76F9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5.能瞭解馬來西亞與我國家庭生活環境常見食物的差異。</w:t>
            </w:r>
          </w:p>
        </w:tc>
      </w:tr>
      <w:tr w:rsidR="00D64814" w:rsidRPr="00B758B0" w14:paraId="2DD5F912" w14:textId="77777777">
        <w:trPr>
          <w:trHeight w:val="120"/>
        </w:trPr>
        <w:tc>
          <w:tcPr>
            <w:tcW w:w="2689" w:type="dxa"/>
            <w:vMerge/>
          </w:tcPr>
          <w:p w14:paraId="32BCB9AD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D2C01AF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6C49564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1.能聽辨、念出及寫出「D、d、F、f、Du、Fo」等字母與拼音。</w:t>
            </w:r>
          </w:p>
          <w:p w14:paraId="547F315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2.能聽辨說出「吃、椰漿飯、沙嗲、印度甩餅」等詞彙。</w:t>
            </w:r>
          </w:p>
          <w:p w14:paraId="2E93B656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3.能運用馬來西亞常用食物詞彙與人溝通互動。</w:t>
            </w:r>
          </w:p>
          <w:p w14:paraId="73C6C6C6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4.能運用「Saya makan roti canai」、「Saya makan nasi lemak dan sate」句型。</w:t>
            </w:r>
          </w:p>
          <w:p w14:paraId="2BC4895A" w14:textId="77777777" w:rsidR="00AF4064" w:rsidRPr="00B758B0" w:rsidRDefault="00AF4064" w:rsidP="00AF4064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能運用疑問句及肯定句句型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/>
              </w:rPr>
              <w:t>。</w:t>
            </w:r>
          </w:p>
        </w:tc>
      </w:tr>
      <w:tr w:rsidR="00D64814" w:rsidRPr="00B758B0" w14:paraId="7129D5DF" w14:textId="77777777">
        <w:trPr>
          <w:trHeight w:val="120"/>
        </w:trPr>
        <w:tc>
          <w:tcPr>
            <w:tcW w:w="2689" w:type="dxa"/>
            <w:vMerge/>
          </w:tcPr>
          <w:p w14:paraId="04C0E3EF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6F50AB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31A9B00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能察覺自己對馬來西亞食物的喜好。</w:t>
            </w:r>
          </w:p>
          <w:p w14:paraId="55D1EAC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 能理解和欣賞馬來西亞與我國不同的食物特色。</w:t>
            </w:r>
          </w:p>
        </w:tc>
      </w:tr>
    </w:tbl>
    <w:p w14:paraId="6CFEC192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0454FE18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4BA4A287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05FBFDA6" w14:textId="77777777" w:rsidR="00D64814" w:rsidRPr="00B758B0" w:rsidRDefault="008C28D6" w:rsidP="008C28D6">
      <w:pPr>
        <w:rPr>
          <w:rFonts w:ascii="標楷體" w:eastAsia="標楷體" w:hAnsi="標楷體" w:cs="Khmer"/>
        </w:rPr>
      </w:pPr>
      <w:r>
        <w:rPr>
          <w:rFonts w:ascii="標楷體" w:eastAsia="標楷體" w:hAnsi="標楷體" w:cs="Arial Unicode MS" w:hint="eastAsia"/>
        </w:rPr>
        <w:t>六</w:t>
      </w:r>
      <w:r>
        <w:rPr>
          <w:rFonts w:ascii="新細明體" w:eastAsia="新細明體" w:hAnsi="新細明體" w:cs="Arial Unicode MS" w:hint="eastAsia"/>
        </w:rPr>
        <w:t>、</w:t>
      </w:r>
      <w:r w:rsidR="00516455" w:rsidRPr="00B758B0">
        <w:rPr>
          <w:rFonts w:ascii="標楷體" w:eastAsia="標楷體" w:hAnsi="標楷體" w:cs="Arial Unicode MS"/>
        </w:rPr>
        <w:t>新住民語文課程馬來語第二學期教學計畫表如表5。</w:t>
      </w:r>
    </w:p>
    <w:p w14:paraId="2F3E6C4C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表5第二學期教學計畫表（第一學習階段</w:t>
      </w:r>
      <w:r w:rsidRPr="00B758B0">
        <w:rPr>
          <w:rFonts w:ascii="標楷體" w:eastAsia="標楷體" w:hAnsi="標楷體" w:cs="Arial Unicode MS"/>
          <w:b/>
        </w:rPr>
        <w:t>馬來語</w:t>
      </w:r>
      <w:r w:rsidRPr="00B758B0">
        <w:rPr>
          <w:rFonts w:ascii="標楷體" w:eastAsia="標楷體" w:hAnsi="標楷體" w:cs="Arial Unicode MS"/>
        </w:rPr>
        <w:t>第二冊）</w:t>
      </w:r>
    </w:p>
    <w:p w14:paraId="08CD72C9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4CB92DF5" w14:textId="77777777" w:rsidR="00D64814" w:rsidRPr="00B758B0" w:rsidRDefault="00D64814">
      <w:pPr>
        <w:rPr>
          <w:rFonts w:ascii="標楷體" w:eastAsia="標楷體" w:hAnsi="標楷體"/>
        </w:rPr>
      </w:pPr>
    </w:p>
    <w:tbl>
      <w:tblPr>
        <w:tblStyle w:val="a9"/>
        <w:tblW w:w="154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7"/>
        <w:gridCol w:w="1174"/>
        <w:gridCol w:w="1403"/>
        <w:gridCol w:w="1267"/>
        <w:gridCol w:w="3734"/>
        <w:gridCol w:w="838"/>
        <w:gridCol w:w="1855"/>
        <w:gridCol w:w="2218"/>
        <w:gridCol w:w="1781"/>
      </w:tblGrid>
      <w:tr w:rsidR="00237370" w:rsidRPr="00B758B0" w14:paraId="6D1F17DC" w14:textId="77777777" w:rsidTr="00516455">
        <w:tc>
          <w:tcPr>
            <w:tcW w:w="1177" w:type="dxa"/>
          </w:tcPr>
          <w:p w14:paraId="7724FEE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教學期程</w:t>
            </w:r>
          </w:p>
        </w:tc>
        <w:tc>
          <w:tcPr>
            <w:tcW w:w="1174" w:type="dxa"/>
          </w:tcPr>
          <w:p w14:paraId="615390C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領域核心素養</w:t>
            </w:r>
          </w:p>
        </w:tc>
        <w:tc>
          <w:tcPr>
            <w:tcW w:w="1403" w:type="dxa"/>
          </w:tcPr>
          <w:p w14:paraId="5DE6DAD1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學習表現</w:t>
            </w:r>
          </w:p>
        </w:tc>
        <w:tc>
          <w:tcPr>
            <w:tcW w:w="1267" w:type="dxa"/>
          </w:tcPr>
          <w:p w14:paraId="7C6575AA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學習內容</w:t>
            </w:r>
          </w:p>
        </w:tc>
        <w:tc>
          <w:tcPr>
            <w:tcW w:w="3734" w:type="dxa"/>
          </w:tcPr>
          <w:p w14:paraId="5B5FF09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838" w:type="dxa"/>
          </w:tcPr>
          <w:p w14:paraId="0A9ED2F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855" w:type="dxa"/>
          </w:tcPr>
          <w:p w14:paraId="0A1000F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18" w:type="dxa"/>
          </w:tcPr>
          <w:p w14:paraId="2302805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320162D1" w14:textId="77777777" w:rsidR="002B317B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跨文化教學</w:t>
            </w:r>
          </w:p>
          <w:p w14:paraId="7A38B906" w14:textId="77777777" w:rsidR="00237370" w:rsidRPr="00B758B0" w:rsidRDefault="002B317B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237370" w:rsidRPr="00B758B0" w14:paraId="2764357F" w14:textId="77777777" w:rsidTr="00516455">
        <w:tc>
          <w:tcPr>
            <w:tcW w:w="1177" w:type="dxa"/>
          </w:tcPr>
          <w:p w14:paraId="5CE3365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第二學期</w:t>
            </w:r>
          </w:p>
          <w:p w14:paraId="13A8F60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第1~4週</w:t>
            </w:r>
          </w:p>
        </w:tc>
        <w:tc>
          <w:tcPr>
            <w:tcW w:w="1174" w:type="dxa"/>
          </w:tcPr>
          <w:p w14:paraId="53F37AD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3EBCF74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72664E5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9D7E4ED" w14:textId="77777777" w:rsidR="00237370" w:rsidRPr="00B758B0" w:rsidRDefault="00237370" w:rsidP="00237370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A762E0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2D11C9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B42700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ECF6AB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563EE47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45CED90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2B69E0A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7DC361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7613FED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7825AE2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896821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210A165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B08850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0E3A9C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8F4B0B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</w:tc>
        <w:tc>
          <w:tcPr>
            <w:tcW w:w="3734" w:type="dxa"/>
          </w:tcPr>
          <w:p w14:paraId="4E2B9D7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我的學校</w:t>
            </w:r>
          </w:p>
          <w:p w14:paraId="7A44C148" w14:textId="77777777" w:rsidR="002A5761" w:rsidRPr="00D10467" w:rsidRDefault="002A5761" w:rsidP="002A5761">
            <w:pPr>
              <w:pStyle w:val="aa"/>
              <w:numPr>
                <w:ilvl w:val="0"/>
                <w:numId w:val="12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3AB7EC4E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馬來西亞校園常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見的花或國花。</w:t>
            </w:r>
          </w:p>
          <w:p w14:paraId="3CF13DA2" w14:textId="77777777" w:rsidR="002A5761" w:rsidRPr="00D10467" w:rsidRDefault="002A5761" w:rsidP="002A5761">
            <w:pPr>
              <w:pStyle w:val="aa"/>
              <w:numPr>
                <w:ilvl w:val="0"/>
                <w:numId w:val="12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DD64CC4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714BB7AB" w14:textId="77777777" w:rsidR="002A5761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237370" w:rsidRPr="00B758B0">
              <w:rPr>
                <w:rFonts w:ascii="標楷體" w:eastAsia="標楷體" w:hAnsi="標楷體"/>
              </w:rPr>
              <w:t>.加一加</w:t>
            </w:r>
            <w:r>
              <w:rPr>
                <w:rFonts w:ascii="標楷體" w:eastAsia="標楷體" w:hAnsi="標楷體"/>
              </w:rPr>
              <w:t>教學</w:t>
            </w:r>
          </w:p>
          <w:p w14:paraId="00D20B5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--師在黑板上貼出三個語句ada</w:t>
            </w:r>
          </w:p>
          <w:p w14:paraId="150ACC8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ada bunga merah</w:t>
            </w:r>
          </w:p>
          <w:p w14:paraId="5A54ED1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Dalam sekolah ada bunga merah.，老師指導學生比較前後句子的差異和詞彙放置的位置。</w:t>
            </w:r>
          </w:p>
          <w:p w14:paraId="0717C052" w14:textId="77777777" w:rsidR="00237370" w:rsidRPr="00B758B0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237370" w:rsidRPr="00B758B0">
              <w:rPr>
                <w:rFonts w:ascii="標楷體" w:eastAsia="標楷體" w:hAnsi="標楷體"/>
              </w:rPr>
              <w:t>.認識字母教學--老師將 3 個字母的大、小寫寫在黑板上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示範書寫的方式，老師指著字母念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學生跟著念，老師念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3539AD75" w14:textId="77777777" w:rsidR="00237370" w:rsidRPr="00B758B0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237370" w:rsidRPr="00B758B0">
              <w:rPr>
                <w:rFonts w:ascii="標楷體" w:eastAsia="標楷體" w:hAnsi="標楷體"/>
              </w:rPr>
              <w:t>.寫一寫教學--老師在黑板上示範寫法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學生看，老師寫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00C026AB" w14:textId="77777777" w:rsidR="00237370" w:rsidRPr="00B758B0" w:rsidRDefault="002A5761" w:rsidP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237370" w:rsidRPr="00B758B0">
              <w:rPr>
                <w:rFonts w:ascii="標楷體" w:eastAsia="標楷體" w:hAnsi="標楷體"/>
              </w:rPr>
              <w:t>.選一選教學--老師將顏色的詞彙卡「merah」、「kuning」、「putin」貼在黑板上，帶著學生念一次，老師說明做法，學生完成練習。</w:t>
            </w:r>
          </w:p>
        </w:tc>
        <w:tc>
          <w:tcPr>
            <w:tcW w:w="838" w:type="dxa"/>
          </w:tcPr>
          <w:p w14:paraId="6698145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</w:t>
            </w:r>
          </w:p>
        </w:tc>
        <w:tc>
          <w:tcPr>
            <w:tcW w:w="1855" w:type="dxa"/>
          </w:tcPr>
          <w:p w14:paraId="7350F32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1.口頭報告：學生能分享情境觀察訊息。</w:t>
            </w:r>
          </w:p>
          <w:p w14:paraId="038CB7D3" w14:textId="77777777" w:rsidR="00237370" w:rsidRPr="00B758B0" w:rsidRDefault="00237370" w:rsidP="00B50249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2.口語溝通：學生能說出課文文句</w:t>
            </w:r>
            <w:r w:rsidR="00B50249">
              <w:rPr>
                <w:rFonts w:ascii="新細明體" w:eastAsia="新細明體" w:hAnsi="新細明體" w:hint="eastAsia"/>
              </w:rPr>
              <w:t>，</w:t>
            </w:r>
            <w:r w:rsidR="00B50249">
              <w:rPr>
                <w:rFonts w:ascii="標楷體" w:eastAsia="標楷體" w:hAnsi="標楷體"/>
              </w:rPr>
              <w:t>並</w:t>
            </w:r>
            <w:r w:rsidRPr="00B758B0">
              <w:rPr>
                <w:rFonts w:ascii="標楷體" w:eastAsia="標楷體" w:hAnsi="標楷體"/>
              </w:rPr>
              <w:t>能正確發音、聽辨及說出詞彙。</w:t>
            </w:r>
          </w:p>
          <w:p w14:paraId="4874C3F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3.學習單（如連連看）：了解學生對詞彙的認識。</w:t>
            </w:r>
          </w:p>
          <w:p w14:paraId="428F8C7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4.實際操作：學生能角色扮演並正確表示互動禮儀。</w:t>
            </w:r>
          </w:p>
          <w:p w14:paraId="180B822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5.行為觀察：教師透過行為觀察，了解學生上課參與情形。</w:t>
            </w:r>
          </w:p>
          <w:p w14:paraId="0C8BCC83" w14:textId="77777777" w:rsidR="0023737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6.檢核表：教師設計檢核表，提供學生自評、同學間互評或者他評（如</w:t>
            </w:r>
            <w:r w:rsidRPr="00B758B0">
              <w:rPr>
                <w:rFonts w:ascii="標楷體" w:eastAsia="標楷體" w:hAnsi="標楷體"/>
              </w:rPr>
              <w:lastRenderedPageBreak/>
              <w:t>家長）。</w:t>
            </w:r>
          </w:p>
          <w:p w14:paraId="6A316A9F" w14:textId="77777777" w:rsidR="00B50249" w:rsidRDefault="00B50249" w:rsidP="00237370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  <w:p w14:paraId="04D435F9" w14:textId="77777777" w:rsidR="002A5761" w:rsidRPr="00B758B0" w:rsidRDefault="002A5761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  <w:tc>
          <w:tcPr>
            <w:tcW w:w="2218" w:type="dxa"/>
          </w:tcPr>
          <w:p w14:paraId="5C274DA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多E6 瞭解各文化間的多樣性與差異性。</w:t>
            </w:r>
          </w:p>
          <w:p w14:paraId="6AD9C77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戶E1 善用五官感知環境，分別培養眼、耳、鼻、舌、觸覺及心靈的感受能力。</w:t>
            </w:r>
          </w:p>
        </w:tc>
        <w:tc>
          <w:tcPr>
            <w:tcW w:w="1781" w:type="dxa"/>
          </w:tcPr>
          <w:p w14:paraId="3FC71AD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1.說出自己與馬來西亞學生愛護學校的方法，並且說說校園的不同，準備白色書面紙，學生拿出彩色筆，畫書校園景色。</w:t>
            </w:r>
          </w:p>
          <w:p w14:paraId="545DA3D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</w:tr>
      <w:tr w:rsidR="00237370" w:rsidRPr="00B758B0" w14:paraId="22BAC6E7" w14:textId="77777777" w:rsidTr="00516455">
        <w:tc>
          <w:tcPr>
            <w:tcW w:w="1177" w:type="dxa"/>
          </w:tcPr>
          <w:p w14:paraId="4A65054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第5~8週</w:t>
            </w:r>
          </w:p>
        </w:tc>
        <w:tc>
          <w:tcPr>
            <w:tcW w:w="1174" w:type="dxa"/>
          </w:tcPr>
          <w:p w14:paraId="208955B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4FA9C87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3F7C2A3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96B4CA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4696F8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BE7557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4C7B45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4C5F3BB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C828C7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75442F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369905E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784F79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Ⅰ-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1 </w:t>
            </w:r>
          </w:p>
        </w:tc>
        <w:tc>
          <w:tcPr>
            <w:tcW w:w="1267" w:type="dxa"/>
          </w:tcPr>
          <w:p w14:paraId="331A3E6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0D9EA1D" w14:textId="77777777" w:rsidR="00237370" w:rsidRPr="00B758B0" w:rsidRDefault="00237370" w:rsidP="00237370">
            <w:pPr>
              <w:autoSpaceDE w:val="0"/>
              <w:autoSpaceDN w:val="0"/>
              <w:spacing w:line="400" w:lineRule="exact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 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2F7207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</w:tc>
        <w:tc>
          <w:tcPr>
            <w:tcW w:w="3734" w:type="dxa"/>
          </w:tcPr>
          <w:p w14:paraId="2DA47AF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鉛筆盒</w:t>
            </w:r>
          </w:p>
          <w:p w14:paraId="1A0D8556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13C0EB8B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 w:rsidR="0029054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學生常用文具。</w:t>
            </w:r>
          </w:p>
          <w:p w14:paraId="6B18E8EB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35AC6CC4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32D57C89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說一說教學：</w:t>
            </w:r>
          </w:p>
          <w:p w14:paraId="43176BBC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老師拿起實物、圖片或句子，詢問學生，引導學生以</w:t>
            </w:r>
            <w:r w:rsidR="0029054E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馬來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語回答這是</w:t>
            </w:r>
            <w:r w:rsidR="00717556">
              <w:rPr>
                <w:rFonts w:ascii="標楷體" w:eastAsia="標楷體" w:hAnsi="標楷體" w:cs="Times New Roman" w:hint="eastAsia"/>
                <w:color w:val="000000" w:themeColor="text1"/>
                <w:lang w:eastAsia="zh-HK" w:bidi="km-KH"/>
              </w:rPr>
              <w:t>○○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語句。</w:t>
            </w:r>
          </w:p>
          <w:p w14:paraId="748CEE93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換一換讀一讀：</w:t>
            </w:r>
          </w:p>
          <w:p w14:paraId="5DA97117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利用</w:t>
            </w:r>
          </w:p>
          <w:p w14:paraId="48646A94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這是鉛筆</w:t>
            </w:r>
          </w:p>
          <w:p w14:paraId="4F5986D5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這是橡皮擦</w:t>
            </w:r>
          </w:p>
          <w:p w14:paraId="389675C4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了解直述句句型。</w:t>
            </w:r>
          </w:p>
          <w:p w14:paraId="7F30B89D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這是我的橡皮擦。</w:t>
            </w:r>
          </w:p>
          <w:p w14:paraId="0B276C21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了解所有格的句型。</w:t>
            </w:r>
          </w:p>
          <w:p w14:paraId="026BE2AB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</w:t>
            </w:r>
            <w:r w:rsidR="00237370" w:rsidRPr="00B758B0">
              <w:rPr>
                <w:rFonts w:ascii="標楷體" w:eastAsia="標楷體" w:hAnsi="標楷體"/>
              </w:rPr>
              <w:t>. 加一加教學--老師在黑板上貼出三個語句kotak pensel、kotak pensel saya</w:t>
            </w:r>
          </w:p>
          <w:p w14:paraId="7FE361D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，老師指導學生比較前後句子的差異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和詞彙放置的位置。</w:t>
            </w:r>
          </w:p>
          <w:p w14:paraId="512D0C8F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237370" w:rsidRPr="00B758B0">
              <w:rPr>
                <w:rFonts w:ascii="標楷體" w:eastAsia="標楷體" w:hAnsi="標楷體"/>
              </w:rPr>
              <w:t>.認識字母教學--老師將 3 個字母的大、小寫寫在黑板上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示範書寫的方式。老師指著字母念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學生跟著念，老師念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4847B52C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  <w:r w:rsidR="00237370" w:rsidRPr="00B758B0">
              <w:rPr>
                <w:rFonts w:ascii="標楷體" w:eastAsia="標楷體" w:hAnsi="標楷體"/>
              </w:rPr>
              <w:t>.寫一寫教學--老師在黑板上示範寫法</w:t>
            </w:r>
            <w:r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學生看，老師寫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01FE300E" w14:textId="77777777" w:rsidR="00237370" w:rsidRPr="00B758B0" w:rsidRDefault="0029054E" w:rsidP="002905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237370" w:rsidRPr="00B758B0">
              <w:rPr>
                <w:rFonts w:ascii="標楷體" w:eastAsia="標楷體" w:hAnsi="標楷體"/>
              </w:rPr>
              <w:t>.選一選教學--老師說明做法，學生完成練習，老師批改，學生訂正錯誤。</w:t>
            </w:r>
          </w:p>
        </w:tc>
        <w:tc>
          <w:tcPr>
            <w:tcW w:w="838" w:type="dxa"/>
          </w:tcPr>
          <w:p w14:paraId="0F863F1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2C2FED9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45BA913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2162099B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4917473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1D14D76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4397BDD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2F5AC8E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  <w:p w14:paraId="48D94F8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人E5欣賞、包容個別差異並尊重自己與他人的權利。</w:t>
            </w:r>
          </w:p>
        </w:tc>
        <w:tc>
          <w:tcPr>
            <w:tcW w:w="1781" w:type="dxa"/>
          </w:tcPr>
          <w:p w14:paraId="53CCEE8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1.教師拿出馬來西亞文具，比較馬來西亞與我國學生使用文具的差異和如何愛惜。</w:t>
            </w:r>
          </w:p>
          <w:p w14:paraId="77E8380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2.馬來西亞對學生的服飾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有非常嚴格的規定，學生必須穿著學校規定的校服，老師可以準備馬來西亞校服，讓孩子體驗穿穿看，請小朋也說說看，學校是否也有校服規定。</w:t>
            </w:r>
          </w:p>
        </w:tc>
      </w:tr>
      <w:tr w:rsidR="00237370" w:rsidRPr="00B758B0" w14:paraId="0CFFA7EF" w14:textId="77777777" w:rsidTr="00516455">
        <w:tc>
          <w:tcPr>
            <w:tcW w:w="1177" w:type="dxa"/>
          </w:tcPr>
          <w:p w14:paraId="726D5BB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第9~10週</w:t>
            </w:r>
          </w:p>
        </w:tc>
        <w:tc>
          <w:tcPr>
            <w:tcW w:w="1174" w:type="dxa"/>
          </w:tcPr>
          <w:p w14:paraId="6864667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EBC3ED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46C3CD3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60A4B4C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9B85BE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0A9D74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2EB4810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DC6D94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089B28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D9216E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588517B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4EBE77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267" w:type="dxa"/>
          </w:tcPr>
          <w:p w14:paraId="691B1F6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090E9E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 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626AAFF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1EE720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</w:tc>
        <w:tc>
          <w:tcPr>
            <w:tcW w:w="3734" w:type="dxa"/>
          </w:tcPr>
          <w:p w14:paraId="23992659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t>複習一</w:t>
            </w:r>
          </w:p>
          <w:p w14:paraId="4560F9D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1.聽一聽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畫一畫教學--老師把「merah」「kuning」與「putih」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貼在黑板上，老師念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學生再跟著念，老師說明作答方式，學生拿出色鉛筆(或彩色筆)。聽老師念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學生在圓圈內塗上顏色。</w:t>
            </w:r>
          </w:p>
          <w:p w14:paraId="345CF728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2.聽一聽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畫一畫教學--老師念物品「bunga」、「kotak</w:t>
            </w:r>
          </w:p>
          <w:p w14:paraId="6D829BC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pensel」、「pemadam」、</w:t>
            </w:r>
          </w:p>
          <w:p w14:paraId="469E66B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「gam」、「gunting」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和顏色的詞彙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同學手指 相對應的詞彙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跟著老師念，聽老師念一個物件和一種顏色，學生用色鉛筆(或彩色筆)，在物件上塗色。</w:t>
            </w:r>
          </w:p>
          <w:p w14:paraId="45D6B95E" w14:textId="77777777" w:rsidR="00237370" w:rsidRPr="00B758B0" w:rsidRDefault="00237370" w:rsidP="0071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lastRenderedPageBreak/>
              <w:t>3.兒歌教唱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--學生圈出學會的詞彙，老師播放數位教材兒歌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學生聽，老師說明兒歌大意。</w:t>
            </w:r>
          </w:p>
        </w:tc>
        <w:tc>
          <w:tcPr>
            <w:tcW w:w="838" w:type="dxa"/>
          </w:tcPr>
          <w:p w14:paraId="59922AE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855" w:type="dxa"/>
          </w:tcPr>
          <w:p w14:paraId="5784E55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20600DE2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20015C9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6F48C266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5556A4D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77FE813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79B085F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  <w:p w14:paraId="040FD37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國E6 具備學習不同文化的意願與能力。</w:t>
            </w:r>
          </w:p>
        </w:tc>
        <w:tc>
          <w:tcPr>
            <w:tcW w:w="1781" w:type="dxa"/>
          </w:tcPr>
          <w:p w14:paraId="6E30060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1.準備彩色筆，請小朋友畫一畫馬來西亞文具及校園花草等景物。</w:t>
            </w:r>
          </w:p>
          <w:p w14:paraId="4364CC5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2.學習唱馬來西亞兒歌，並能在晨會時間表演給全校小朋友欣賞。</w:t>
            </w:r>
          </w:p>
        </w:tc>
      </w:tr>
      <w:tr w:rsidR="00237370" w:rsidRPr="00B758B0" w14:paraId="75CFFB91" w14:textId="77777777" w:rsidTr="00516455">
        <w:tc>
          <w:tcPr>
            <w:tcW w:w="1177" w:type="dxa"/>
          </w:tcPr>
          <w:p w14:paraId="46DA212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第11~14週</w:t>
            </w:r>
          </w:p>
        </w:tc>
        <w:tc>
          <w:tcPr>
            <w:tcW w:w="1174" w:type="dxa"/>
          </w:tcPr>
          <w:p w14:paraId="3936271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D865BF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568419C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4DDE6E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6FEFC5D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5C85C37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12A8778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63FE8B4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3732DC3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-3 </w:t>
            </w:r>
          </w:p>
          <w:p w14:paraId="3537229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1F37CBC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3A9297D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</w:tc>
        <w:tc>
          <w:tcPr>
            <w:tcW w:w="1267" w:type="dxa"/>
          </w:tcPr>
          <w:p w14:paraId="24D7220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6C41AFC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2F0220F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FB7874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ECECAE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E4AB44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32F379D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194EED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099C670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3734" w:type="dxa"/>
          </w:tcPr>
          <w:p w14:paraId="50287F9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你好嗎?</w:t>
            </w:r>
          </w:p>
          <w:p w14:paraId="3CB35863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47529EF6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解釋課名、了解情境圖的文化訊息、朗讀課文，並示範說明合宜互動禮儀。</w:t>
            </w:r>
          </w:p>
          <w:p w14:paraId="47A92AC5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3FDA9485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3F807AB3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</w:t>
            </w:r>
          </w:p>
          <w:p w14:paraId="3EEFEA56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14FDBFC2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65B23923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146CE6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4.加一加教學--老師在黑板上貼出四個語句Apa khabar?</w:t>
            </w:r>
          </w:p>
          <w:p w14:paraId="146830D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datuk?</w:t>
            </w:r>
          </w:p>
          <w:p w14:paraId="7C26542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nenek?</w:t>
            </w:r>
          </w:p>
          <w:p w14:paraId="6577AD1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datuk dan nenek?，老師指導學生比較前後句子的差異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</w:t>
            </w:r>
            <w:r w:rsidRPr="00B758B0">
              <w:rPr>
                <w:rFonts w:ascii="標楷體" w:eastAsia="標楷體" w:hAnsi="標楷體"/>
              </w:rPr>
              <w:lastRenderedPageBreak/>
              <w:t>位置。</w:t>
            </w:r>
          </w:p>
          <w:p w14:paraId="3B38BEF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5.認識字母教學--老師將 3 個字母的大、小寫寫在黑板上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示範書寫的方式，老師指著字母念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學生跟著念，老師念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0B02377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6.寫一寫教學--老師在黑板上示範寫法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學生看，老師寫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6F1672C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7. 連一連教學--複習人物詞彙</w:t>
            </w:r>
            <w:r w:rsidR="0096209A">
              <w:rPr>
                <w:rFonts w:ascii="標楷體" w:eastAsia="標楷體" w:hAnsi="標楷體"/>
              </w:rPr>
              <w:t>：</w:t>
            </w:r>
            <w:r w:rsidRPr="00B758B0">
              <w:rPr>
                <w:rFonts w:ascii="標楷體" w:eastAsia="標楷體" w:hAnsi="標楷體"/>
              </w:rPr>
              <w:t>kakak sepupu」、「abangsepupu」、「nenek」、「datuk」，老師說明填答方式，學生完成練習。</w:t>
            </w:r>
          </w:p>
        </w:tc>
        <w:tc>
          <w:tcPr>
            <w:tcW w:w="838" w:type="dxa"/>
          </w:tcPr>
          <w:p w14:paraId="4B3DE5A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20A01BB3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3953685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4FD58713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4DABBEB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50C0520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7D172DA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7D3E72F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涯 E2 認識不同的生活角色。</w:t>
            </w:r>
            <w:r w:rsidRPr="00B758B0">
              <w:rPr>
                <w:rFonts w:ascii="標楷體" w:eastAsia="標楷體" w:hAnsi="標楷體"/>
              </w:rPr>
              <w:tab/>
            </w:r>
          </w:p>
          <w:p w14:paraId="5FCC98A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470A6BA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1.指出馬來西亞和我國打招呼方式的異同，並進行角色扮演。</w:t>
            </w:r>
          </w:p>
        </w:tc>
      </w:tr>
      <w:tr w:rsidR="00237370" w:rsidRPr="00B758B0" w14:paraId="5E454097" w14:textId="77777777" w:rsidTr="00516455">
        <w:tc>
          <w:tcPr>
            <w:tcW w:w="1177" w:type="dxa"/>
          </w:tcPr>
          <w:p w14:paraId="46F2E21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第15~18週</w:t>
            </w:r>
          </w:p>
        </w:tc>
        <w:tc>
          <w:tcPr>
            <w:tcW w:w="1174" w:type="dxa"/>
          </w:tcPr>
          <w:p w14:paraId="6ED83BE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788026C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  <w:p w14:paraId="675C69F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新-E-C3</w:t>
            </w:r>
          </w:p>
        </w:tc>
        <w:tc>
          <w:tcPr>
            <w:tcW w:w="1403" w:type="dxa"/>
          </w:tcPr>
          <w:p w14:paraId="5F59580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193131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24EEC5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8CE4AF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D1E6D9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635DDC4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2D78EE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4291270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55940B5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B83FED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01D4701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4DDC46F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69A74A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3E7AFB9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F13D66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7143C5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 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3734" w:type="dxa"/>
          </w:tcPr>
          <w:p w14:paraId="2E5C1ED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吃飯了</w:t>
            </w:r>
          </w:p>
          <w:p w14:paraId="1F18D9C8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17678ACD" w14:textId="77777777" w:rsidR="00125E2B" w:rsidRPr="00D10467" w:rsidRDefault="00125E2B" w:rsidP="00125E2B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解釋課名、了解情境圖的文化訊息、朗讀課文、示範說明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馬來西亞互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動禮儀，強調請長輩用餐及孩子吃飯用字的不同，並請老師介紹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飲食文化。</w:t>
            </w:r>
          </w:p>
          <w:p w14:paraId="7A449656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34486677" w14:textId="77777777" w:rsidR="00125E2B" w:rsidRPr="00D10467" w:rsidRDefault="00125E2B" w:rsidP="00125E2B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588FBB92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加一加讀一讀</w:t>
            </w:r>
          </w:p>
          <w:p w14:paraId="1D1BAFCD" w14:textId="77777777" w:rsidR="00125E2B" w:rsidRPr="00D10467" w:rsidRDefault="00125E2B" w:rsidP="00125E2B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老師利用詞條加長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lang w:eastAsia="zh-HK"/>
              </w:rPr>
              <w:t>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讓學生學會單詞至完整句子呈現。</w:t>
            </w:r>
          </w:p>
          <w:p w14:paraId="4A340431" w14:textId="77777777" w:rsidR="00237370" w:rsidRPr="00B758B0" w:rsidRDefault="00125E2B" w:rsidP="00125E2B">
            <w:pPr>
              <w:snapToGrid w:val="0"/>
              <w:spacing w:line="360" w:lineRule="atLeast"/>
              <w:ind w:left="318"/>
              <w:textAlignment w:val="top"/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請同學上台利用重組將句子排序完畢，並說出句子。將爸爸吃什麼？弟弟妹妹吃什麼？讓同學熟練對話，並以角色扮演學習吃的正確用法</w:t>
            </w:r>
            <w:r w:rsidR="00237370" w:rsidRPr="00B758B0">
              <w:rPr>
                <w:rFonts w:ascii="標楷體" w:eastAsia="標楷體" w:hAnsi="標楷體"/>
              </w:rPr>
              <w:t>。</w:t>
            </w:r>
          </w:p>
          <w:p w14:paraId="4891B8E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4.加一加教學--老師在黑板上貼出三個語句roti canai、Saya makan roti canai，老師指導學生比較前後句子的差異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和詞彙放置的位置。</w:t>
            </w:r>
          </w:p>
          <w:p w14:paraId="196F150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5.認識字母教學--老師將 3 個字母的大、小寫寫在黑板上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示範書寫的方式，老師指著字母念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學生跟著念，老師念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5585FC8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6.寫一寫教學--老師在黑板上示範寫法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學生看，老師寫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10361BEB" w14:textId="77777777" w:rsidR="00237370" w:rsidRPr="00B758B0" w:rsidRDefault="00237370" w:rsidP="00D06096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7.連一連教學--複習食物詞彙「makan」、「nasi lemak」、「roti canai」、「sate」，老師說明做答方式。</w:t>
            </w:r>
          </w:p>
        </w:tc>
        <w:tc>
          <w:tcPr>
            <w:tcW w:w="838" w:type="dxa"/>
          </w:tcPr>
          <w:p w14:paraId="06D9BB6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69F7E8C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66AA5CF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30BCF91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5CAD029B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7449DBE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508741A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6FEF92B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家E5主動與家人分享。</w:t>
            </w:r>
          </w:p>
          <w:p w14:paraId="54DD576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4A6E858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1.老師介紹馬來西亞食物特色，並與學生一起製作馬來西亞美食進行品嘗。</w:t>
            </w:r>
          </w:p>
          <w:p w14:paraId="0D062D1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2.角色扮驗-馬來西亞人習慣用右手抓飯，進餐前</w:t>
            </w:r>
          </w:p>
          <w:p w14:paraId="40FDA8E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必把手洗乾淨，用餐時十分講究衛生和禮節。我國用餐都用筷子夾菜、吃飯，用</w:t>
            </w:r>
            <w:r w:rsidRPr="00B758B0">
              <w:rPr>
                <w:rFonts w:ascii="標楷體" w:eastAsia="標楷體" w:hAnsi="標楷體"/>
              </w:rPr>
              <w:lastRenderedPageBreak/>
              <w:t>湯匙喝湯，請學生體驗看看。</w:t>
            </w:r>
          </w:p>
        </w:tc>
      </w:tr>
      <w:tr w:rsidR="00237370" w:rsidRPr="00B758B0" w14:paraId="221E851B" w14:textId="77777777" w:rsidTr="00516455">
        <w:tc>
          <w:tcPr>
            <w:tcW w:w="1177" w:type="dxa"/>
          </w:tcPr>
          <w:p w14:paraId="21CBD42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第19~20週</w:t>
            </w:r>
          </w:p>
        </w:tc>
        <w:tc>
          <w:tcPr>
            <w:tcW w:w="1174" w:type="dxa"/>
          </w:tcPr>
          <w:p w14:paraId="2397645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01F22F7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43137604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5CA3617A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02DF76FE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51E49071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4886124C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5A78D6E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68D87DCE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2c-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-3</w:t>
            </w:r>
          </w:p>
          <w:p w14:paraId="545F42A4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658C829D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</w:tc>
        <w:tc>
          <w:tcPr>
            <w:tcW w:w="1267" w:type="dxa"/>
          </w:tcPr>
          <w:p w14:paraId="5A7BB699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Aa-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5718E53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711D924B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16822D00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1B052641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2F994981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26A5B50E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Bd-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3E1F8FBC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</w:tc>
        <w:tc>
          <w:tcPr>
            <w:tcW w:w="3734" w:type="dxa"/>
          </w:tcPr>
          <w:p w14:paraId="5BD9FB3C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lastRenderedPageBreak/>
              <w:t>複習二</w:t>
            </w:r>
          </w:p>
          <w:p w14:paraId="548801C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1.聽一聽教學--老師把「sate」「roti canai」、「nasi lemak」詞彙卡貼在黑板上，老師念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學生聽，老師念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學生拿出詞彙卡，老師拿圖片卡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學生拿</w:t>
            </w:r>
            <w:r w:rsidRPr="00B758B0">
              <w:rPr>
                <w:rFonts w:ascii="標楷體" w:eastAsia="標楷體" w:hAnsi="標楷體"/>
              </w:rPr>
              <w:lastRenderedPageBreak/>
              <w:t>出相對應的詞彙卡。</w:t>
            </w:r>
          </w:p>
          <w:p w14:paraId="00B8954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2.連一連教學--老師說明做答方式，學生完成練習，老師批改，全班共同討論</w:t>
            </w:r>
            <w:r w:rsidR="00717556">
              <w:rPr>
                <w:rFonts w:ascii="標楷體" w:eastAsia="標楷體" w:hAnsi="標楷體" w:hint="eastAsia"/>
              </w:rPr>
              <w:t>、</w:t>
            </w:r>
            <w:r w:rsidRPr="00B758B0">
              <w:rPr>
                <w:rFonts w:ascii="標楷體" w:eastAsia="標楷體" w:hAnsi="標楷體"/>
              </w:rPr>
              <w:t>訂正。</w:t>
            </w:r>
          </w:p>
          <w:p w14:paraId="444436F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 說一說教學--老師把「sate」「roti canai」、「nasi lemak」詞彙卡貼在黑板上，老師指著詞彙卡說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學生跟著說，學生上台當小老師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指著詞彙卡指定學生說。</w:t>
            </w:r>
          </w:p>
          <w:p w14:paraId="07FD579C" w14:textId="77777777" w:rsidR="00237370" w:rsidRPr="00B758B0" w:rsidRDefault="00237370" w:rsidP="00717556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4.兒歌教唱教學--.學生圈出學會的詞彙，老師播放數位教材兒歌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學生聽，老師說明兒歌大意，老師教唱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學生跟著唱。</w:t>
            </w:r>
          </w:p>
        </w:tc>
        <w:tc>
          <w:tcPr>
            <w:tcW w:w="838" w:type="dxa"/>
          </w:tcPr>
          <w:p w14:paraId="1D16AB4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855" w:type="dxa"/>
          </w:tcPr>
          <w:p w14:paraId="09B49D3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70FF9D6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19460CC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2F65D78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710A6C0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7DFFAE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26AA259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  <w:p w14:paraId="68712DB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  <w:p w14:paraId="58F34B6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家E5 主動與家人分享。</w:t>
            </w:r>
          </w:p>
        </w:tc>
        <w:tc>
          <w:tcPr>
            <w:tcW w:w="1781" w:type="dxa"/>
          </w:tcPr>
          <w:p w14:paraId="08A06F4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1.準備彩色筆，請小朋也畫一畫馬來西亞美食。</w:t>
            </w:r>
          </w:p>
          <w:p w14:paraId="0DDAE8B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2.學習兒歌，並能在晨會時</w:t>
            </w:r>
            <w:r w:rsidRPr="00B758B0">
              <w:rPr>
                <w:rFonts w:ascii="標楷體" w:eastAsia="標楷體" w:hAnsi="標楷體"/>
              </w:rPr>
              <w:lastRenderedPageBreak/>
              <w:t>間表演給全校小朋友欣賞。</w:t>
            </w:r>
          </w:p>
        </w:tc>
      </w:tr>
    </w:tbl>
    <w:p w14:paraId="7C3DF4B4" w14:textId="77777777" w:rsidR="00D64814" w:rsidRPr="003E055D" w:rsidRDefault="00D64814">
      <w:pPr>
        <w:rPr>
          <w:rFonts w:ascii="標楷體" w:eastAsia="標楷體" w:hAnsi="標楷體"/>
        </w:rPr>
      </w:pPr>
    </w:p>
    <w:sectPr w:rsidR="00D64814" w:rsidRPr="003E055D">
      <w:pgSz w:w="16838" w:h="11906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05E59" w14:textId="77777777" w:rsidR="002E7310" w:rsidRDefault="002E7310" w:rsidP="00B758B0">
      <w:r>
        <w:separator/>
      </w:r>
    </w:p>
  </w:endnote>
  <w:endnote w:type="continuationSeparator" w:id="0">
    <w:p w14:paraId="4045F9B1" w14:textId="77777777" w:rsidR="002E7310" w:rsidRDefault="002E7310" w:rsidP="00B7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Khmer">
    <w:altName w:val="Calibri"/>
    <w:charset w:val="00"/>
    <w:family w:val="auto"/>
    <w:pitch w:val="default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68611" w14:textId="77777777" w:rsidR="002E7310" w:rsidRDefault="002E7310" w:rsidP="00B758B0">
      <w:r>
        <w:separator/>
      </w:r>
    </w:p>
  </w:footnote>
  <w:footnote w:type="continuationSeparator" w:id="0">
    <w:p w14:paraId="4FB2ED33" w14:textId="77777777" w:rsidR="002E7310" w:rsidRDefault="002E7310" w:rsidP="00B75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019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44234"/>
    <w:multiLevelType w:val="multilevel"/>
    <w:tmpl w:val="09F6A60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3360E0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897DDF"/>
    <w:multiLevelType w:val="multilevel"/>
    <w:tmpl w:val="7550EEF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280C35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610C39"/>
    <w:multiLevelType w:val="multilevel"/>
    <w:tmpl w:val="267A78FE"/>
    <w:lvl w:ilvl="0">
      <w:start w:val="1"/>
      <w:numFmt w:val="decimal"/>
      <w:lvlText w:val="(%1)"/>
      <w:lvlJc w:val="left"/>
      <w:pPr>
        <w:ind w:left="380" w:hanging="3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50393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8A3413"/>
    <w:multiLevelType w:val="hybridMultilevel"/>
    <w:tmpl w:val="5ADE8C0C"/>
    <w:lvl w:ilvl="0" w:tplc="61045F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5F1AA1"/>
    <w:multiLevelType w:val="hybridMultilevel"/>
    <w:tmpl w:val="09CAF990"/>
    <w:lvl w:ilvl="0" w:tplc="8B98C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1A331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3FA283E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D6632E"/>
    <w:multiLevelType w:val="hybridMultilevel"/>
    <w:tmpl w:val="1A6A9D30"/>
    <w:lvl w:ilvl="0" w:tplc="726293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772886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4F9587A"/>
    <w:multiLevelType w:val="hybridMultilevel"/>
    <w:tmpl w:val="B680E096"/>
    <w:lvl w:ilvl="0" w:tplc="F6B4F7C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BE1652"/>
    <w:multiLevelType w:val="hybridMultilevel"/>
    <w:tmpl w:val="6A28ED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57567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14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9"/>
  </w:num>
  <w:num w:numId="11">
    <w:abstractNumId w:val="4"/>
  </w:num>
  <w:num w:numId="12">
    <w:abstractNumId w:val="2"/>
  </w:num>
  <w:num w:numId="13">
    <w:abstractNumId w:val="6"/>
  </w:num>
  <w:num w:numId="14">
    <w:abstractNumId w:val="13"/>
  </w:num>
  <w:num w:numId="15">
    <w:abstractNumId w:val="0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814"/>
    <w:rsid w:val="000B2B76"/>
    <w:rsid w:val="000C296B"/>
    <w:rsid w:val="000D65AC"/>
    <w:rsid w:val="000F1E24"/>
    <w:rsid w:val="00125E2B"/>
    <w:rsid w:val="00237370"/>
    <w:rsid w:val="0029054E"/>
    <w:rsid w:val="002A5761"/>
    <w:rsid w:val="002A73CF"/>
    <w:rsid w:val="002B317B"/>
    <w:rsid w:val="002D4F2E"/>
    <w:rsid w:val="002E7310"/>
    <w:rsid w:val="0033797B"/>
    <w:rsid w:val="003E055D"/>
    <w:rsid w:val="00516455"/>
    <w:rsid w:val="00701626"/>
    <w:rsid w:val="00717556"/>
    <w:rsid w:val="00831A05"/>
    <w:rsid w:val="00881513"/>
    <w:rsid w:val="008C28D6"/>
    <w:rsid w:val="00900312"/>
    <w:rsid w:val="0096209A"/>
    <w:rsid w:val="00997C34"/>
    <w:rsid w:val="00A54AE8"/>
    <w:rsid w:val="00A83D50"/>
    <w:rsid w:val="00A8556E"/>
    <w:rsid w:val="00AB4FB0"/>
    <w:rsid w:val="00AE29CD"/>
    <w:rsid w:val="00AF32E7"/>
    <w:rsid w:val="00AF4064"/>
    <w:rsid w:val="00B25027"/>
    <w:rsid w:val="00B50249"/>
    <w:rsid w:val="00B758B0"/>
    <w:rsid w:val="00BB1400"/>
    <w:rsid w:val="00BE00CC"/>
    <w:rsid w:val="00C44D16"/>
    <w:rsid w:val="00C65BE3"/>
    <w:rsid w:val="00CC2271"/>
    <w:rsid w:val="00D06096"/>
    <w:rsid w:val="00D3656C"/>
    <w:rsid w:val="00D64814"/>
    <w:rsid w:val="00D6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7D34DE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237370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B75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758B0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75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758B0"/>
    <w:rPr>
      <w:sz w:val="20"/>
      <w:szCs w:val="20"/>
    </w:rPr>
  </w:style>
  <w:style w:type="paragraph" w:customStyle="1" w:styleId="Default">
    <w:name w:val="Default"/>
    <w:rsid w:val="000F1E24"/>
    <w:pPr>
      <w:autoSpaceDE w:val="0"/>
      <w:autoSpaceDN w:val="0"/>
      <w:adjustRightInd w:val="0"/>
    </w:pPr>
    <w:rPr>
      <w:rFonts w:ascii="Zawgyi-One" w:eastAsia="Zawgyi-One" w:hAnsiTheme="minorHAnsi" w:cs="Zawgyi-One"/>
      <w:color w:val="000000"/>
      <w:lang w:bidi="km-KH"/>
    </w:rPr>
  </w:style>
  <w:style w:type="character" w:customStyle="1" w:styleId="ab">
    <w:name w:val="清單段落 字元"/>
    <w:link w:val="aa"/>
    <w:uiPriority w:val="34"/>
    <w:locked/>
    <w:rsid w:val="000F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1867</Words>
  <Characters>10646</Characters>
  <Application>Microsoft Office Word</Application>
  <DocSecurity>0</DocSecurity>
  <Lines>88</Lines>
  <Paragraphs>24</Paragraphs>
  <ScaleCrop>false</ScaleCrop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8</cp:revision>
  <dcterms:created xsi:type="dcterms:W3CDTF">2020-07-03T00:47:00Z</dcterms:created>
  <dcterms:modified xsi:type="dcterms:W3CDTF">2024-06-19T01:01:00Z</dcterms:modified>
</cp:coreProperties>
</file>